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07C6" w14:textId="77777777" w:rsidR="003D5C2C" w:rsidRPr="007C5CA1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7C5CA1">
        <w:rPr>
          <w:rFonts w:ascii="Arial" w:hAnsi="Arial" w:cs="Arial"/>
          <w:b/>
          <w:szCs w:val="22"/>
        </w:rPr>
        <w:t>Podstawa prawna</w:t>
      </w:r>
    </w:p>
    <w:p w14:paraId="6E8F2380" w14:textId="77777777" w:rsidR="003D5C2C" w:rsidRPr="007C5CA1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0451C6E9" w14:textId="77777777" w:rsidR="00E6288B" w:rsidRPr="007C5CA1" w:rsidRDefault="00E6288B" w:rsidP="00E6288B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Ustawa z dnia 21 sierpnia 1997 r. o gospodarce nieruchomości,</w:t>
      </w:r>
    </w:p>
    <w:p w14:paraId="50489137" w14:textId="77777777" w:rsidR="00E6288B" w:rsidRPr="007C5CA1" w:rsidRDefault="00E6288B" w:rsidP="00E6288B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Ustawa z dnia 8 marca 1990 r. o samorządzie gminnym,</w:t>
      </w:r>
    </w:p>
    <w:p w14:paraId="0AF7CA25" w14:textId="77777777" w:rsidR="00E6288B" w:rsidRPr="007C5CA1" w:rsidRDefault="00E6288B" w:rsidP="00E6288B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Ustawa z dnia 23 kwietnia 1964 r. Kodeks cywilny,</w:t>
      </w:r>
    </w:p>
    <w:p w14:paraId="5F1294C7" w14:textId="2ABCBAA7" w:rsidR="009433BA" w:rsidRPr="007C5CA1" w:rsidRDefault="009433BA" w:rsidP="009433BA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iCs/>
          <w:sz w:val="22"/>
          <w:szCs w:val="22"/>
          <w:lang w:val="pl-PL"/>
        </w:rPr>
        <w:t>Zarządzenie Nr 462/2018 Prezydenta Miasta Kielce z dnia 20 grudnia 2018 r. w sprawie ustalenia stawek czynszu za dzierżawę i najem nieruchomości stanowiących własność  Miasta Kielce</w:t>
      </w:r>
      <w:r w:rsidR="00A217DD">
        <w:rPr>
          <w:rFonts w:ascii="Arial" w:hAnsi="Arial" w:cs="Arial"/>
          <w:iCs/>
          <w:sz w:val="22"/>
          <w:szCs w:val="22"/>
          <w:lang w:val="pl-PL"/>
        </w:rPr>
        <w:t xml:space="preserve"> i Skarbu Państwa</w:t>
      </w:r>
      <w:r w:rsidRPr="007C5CA1">
        <w:rPr>
          <w:rFonts w:ascii="Arial" w:hAnsi="Arial" w:cs="Arial"/>
          <w:iCs/>
          <w:sz w:val="22"/>
          <w:szCs w:val="22"/>
          <w:lang w:val="pl-PL"/>
        </w:rPr>
        <w:t>,</w:t>
      </w:r>
    </w:p>
    <w:p w14:paraId="66E27DFE" w14:textId="25516446" w:rsidR="009433BA" w:rsidRPr="007C5CA1" w:rsidRDefault="009433BA" w:rsidP="009433BA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Uchwała Nr LX/1336/2018</w:t>
      </w:r>
      <w:r w:rsidRPr="007C5CA1">
        <w:rPr>
          <w:rFonts w:ascii="Arial" w:hAnsi="Arial" w:cs="Arial"/>
          <w:iCs/>
          <w:sz w:val="22"/>
          <w:szCs w:val="22"/>
          <w:lang w:val="pl-PL"/>
        </w:rPr>
        <w:t xml:space="preserve"> Rady Miejskiej w Kielcach z dnia 13 września 2018 r. </w:t>
      </w:r>
      <w:r w:rsidRPr="007C5CA1">
        <w:rPr>
          <w:rFonts w:ascii="Arial" w:hAnsi="Arial" w:cs="Arial"/>
          <w:iCs/>
          <w:sz w:val="22"/>
          <w:szCs w:val="22"/>
          <w:lang w:val="pl-PL"/>
        </w:rPr>
        <w:br/>
        <w:t xml:space="preserve">w sprawie zasad wydzierżawiania i wynajmowania nieruchomości Miasta Kielce </w:t>
      </w:r>
    </w:p>
    <w:p w14:paraId="1A08621A" w14:textId="77777777" w:rsidR="009433BA" w:rsidRPr="007C5CA1" w:rsidRDefault="009433BA" w:rsidP="009433BA">
      <w:pPr>
        <w:pStyle w:val="Tekstpodstawowywcity2"/>
        <w:numPr>
          <w:ilvl w:val="0"/>
          <w:numId w:val="8"/>
        </w:numPr>
        <w:spacing w:after="0" w:line="20" w:lineRule="atLeast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Uchwała Nr XXVI/590/2008</w:t>
      </w:r>
      <w:r w:rsidRPr="007C5CA1">
        <w:rPr>
          <w:rFonts w:ascii="Arial" w:hAnsi="Arial" w:cs="Arial"/>
          <w:iCs/>
          <w:sz w:val="22"/>
          <w:szCs w:val="22"/>
          <w:lang w:val="pl-PL"/>
        </w:rPr>
        <w:t xml:space="preserve"> Rady Miejskiej w Kielcach z dnia 24 lipca 2008 r. w sprawie zasad wydzierżawiania i wynajmowania na rzecz Wspólnot Mieszkaniowych nieruchomości lub ich części stanowiących własność Miasta Kielce, przylegających do gruntów tych wspólnot </w:t>
      </w:r>
    </w:p>
    <w:p w14:paraId="4EA83757" w14:textId="77777777" w:rsidR="00E6288B" w:rsidRPr="007C5CA1" w:rsidRDefault="00E6288B" w:rsidP="00E6288B">
      <w:pPr>
        <w:ind w:left="360"/>
        <w:rPr>
          <w:rFonts w:ascii="Arial" w:hAnsi="Arial" w:cs="Arial"/>
          <w:szCs w:val="22"/>
        </w:rPr>
      </w:pPr>
    </w:p>
    <w:p w14:paraId="265FF1C7" w14:textId="77777777" w:rsidR="003D5C2C" w:rsidRPr="007C5CA1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7C5CA1">
        <w:rPr>
          <w:rFonts w:ascii="Arial" w:hAnsi="Arial" w:cs="Arial"/>
          <w:b/>
          <w:szCs w:val="22"/>
        </w:rPr>
        <w:t>Miejsce załatwienia sprawy</w:t>
      </w:r>
    </w:p>
    <w:p w14:paraId="49CB2BB8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1259162D" w14:textId="77777777" w:rsidR="00615953" w:rsidRPr="00111EB6" w:rsidRDefault="00615953" w:rsidP="0061595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Wydział Gospodarki Nieruchomościami</w:t>
      </w:r>
    </w:p>
    <w:p w14:paraId="7EB47823" w14:textId="77777777" w:rsidR="00615953" w:rsidRPr="00111EB6" w:rsidRDefault="00615953" w:rsidP="00615953">
      <w:pPr>
        <w:ind w:left="66"/>
        <w:rPr>
          <w:rFonts w:ascii="Arial" w:hAnsi="Arial" w:cs="Arial"/>
          <w:szCs w:val="22"/>
        </w:rPr>
      </w:pPr>
    </w:p>
    <w:p w14:paraId="6C71D4F7" w14:textId="77777777" w:rsidR="00615953" w:rsidRPr="00111EB6" w:rsidRDefault="00615953" w:rsidP="0061595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 xml:space="preserve">Referat Gospodarki </w:t>
      </w:r>
      <w:r>
        <w:rPr>
          <w:rFonts w:ascii="Arial" w:hAnsi="Arial" w:cs="Arial"/>
          <w:sz w:val="22"/>
          <w:szCs w:val="22"/>
          <w:lang w:val="pl-PL"/>
        </w:rPr>
        <w:t xml:space="preserve">Gruntami </w:t>
      </w:r>
      <w:r w:rsidRPr="00111EB6">
        <w:rPr>
          <w:rFonts w:ascii="Arial" w:hAnsi="Arial" w:cs="Arial"/>
          <w:sz w:val="22"/>
          <w:szCs w:val="22"/>
          <w:lang w:val="pl-PL"/>
        </w:rPr>
        <w:t>– w odniesieniu do nieruchomości Gminy Kielce</w:t>
      </w:r>
    </w:p>
    <w:p w14:paraId="66040A7A" w14:textId="77777777" w:rsidR="00615953" w:rsidRPr="00111EB6" w:rsidRDefault="00615953" w:rsidP="0061595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Referat Skarbu Państwa – w odniesieniu do nieruchomości Skarbu Państwa</w:t>
      </w:r>
    </w:p>
    <w:p w14:paraId="4412E92D" w14:textId="77777777" w:rsidR="00615953" w:rsidRPr="00111EB6" w:rsidRDefault="00615953" w:rsidP="00615953">
      <w:pPr>
        <w:rPr>
          <w:rFonts w:ascii="Arial" w:hAnsi="Arial" w:cs="Arial"/>
          <w:szCs w:val="22"/>
        </w:rPr>
      </w:pPr>
    </w:p>
    <w:p w14:paraId="24882AAE" w14:textId="77777777" w:rsidR="00615953" w:rsidRPr="00111EB6" w:rsidRDefault="00615953" w:rsidP="0061595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Osoba odpowiedzialna za załatwienie sprawy</w:t>
      </w:r>
    </w:p>
    <w:p w14:paraId="16DA2C0E" w14:textId="4910AE52" w:rsidR="00615953" w:rsidRPr="003A02D3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Magdalena Gójska</w:t>
      </w:r>
      <w:r w:rsidRPr="003A02D3">
        <w:rPr>
          <w:rFonts w:ascii="Arial" w:hAnsi="Arial" w:cs="Arial"/>
          <w:iCs/>
          <w:sz w:val="22"/>
          <w:szCs w:val="22"/>
          <w:lang w:val="pl-PL"/>
        </w:rPr>
        <w:t>, Jagoda Wójcicka,</w:t>
      </w:r>
      <w:r w:rsidR="00A217DD">
        <w:rPr>
          <w:rFonts w:ascii="Arial" w:hAnsi="Arial" w:cs="Arial"/>
          <w:iCs/>
          <w:sz w:val="22"/>
          <w:szCs w:val="22"/>
          <w:lang w:val="pl-PL"/>
        </w:rPr>
        <w:t xml:space="preserve"> Ewelina Ziętal</w:t>
      </w:r>
      <w:r w:rsidRPr="003A02D3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3A02D3">
        <w:rPr>
          <w:rFonts w:ascii="Arial" w:hAnsi="Arial" w:cs="Arial"/>
          <w:sz w:val="22"/>
          <w:szCs w:val="22"/>
          <w:lang w:val="pl-PL"/>
        </w:rPr>
        <w:t>– w odniesieniu do nieruchomości Gminy Kielce</w:t>
      </w:r>
    </w:p>
    <w:p w14:paraId="4AD8DC91" w14:textId="62334969" w:rsidR="00615953" w:rsidRPr="003A02D3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3A02D3">
        <w:rPr>
          <w:rFonts w:ascii="Arial" w:hAnsi="Arial" w:cs="Arial"/>
          <w:iCs/>
          <w:sz w:val="22"/>
          <w:szCs w:val="22"/>
          <w:lang w:val="pl-PL"/>
        </w:rPr>
        <w:t>Magdalena Nawrocka</w:t>
      </w:r>
      <w:r w:rsidR="003A1FF8">
        <w:rPr>
          <w:rFonts w:ascii="Arial" w:hAnsi="Arial" w:cs="Arial"/>
          <w:iCs/>
          <w:sz w:val="22"/>
          <w:szCs w:val="22"/>
          <w:lang w:val="pl-PL"/>
        </w:rPr>
        <w:t>, Natasza Fąfara</w:t>
      </w:r>
      <w:r w:rsidRPr="003A02D3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3A02D3">
        <w:rPr>
          <w:rFonts w:ascii="Arial" w:hAnsi="Arial" w:cs="Arial"/>
          <w:sz w:val="22"/>
          <w:szCs w:val="22"/>
          <w:lang w:val="pl-PL"/>
        </w:rPr>
        <w:t>– w odniesieniu do nieruchomości Skarbu Państwa</w:t>
      </w:r>
    </w:p>
    <w:p w14:paraId="7C928B73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1CFCC6BF" w14:textId="77777777" w:rsidR="00615953" w:rsidRPr="003A02D3" w:rsidRDefault="00615953" w:rsidP="0061595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Lokalizacja/Nr pokoju</w:t>
      </w:r>
    </w:p>
    <w:p w14:paraId="28614C8E" w14:textId="77777777" w:rsidR="00615953" w:rsidRPr="003A02D3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25-303 Kielce, Rynek 1, pok. 228 – w odniesieniu do nieruchomości Gminy Kielce</w:t>
      </w:r>
    </w:p>
    <w:p w14:paraId="37C29BC8" w14:textId="56E62D7E" w:rsidR="00615953" w:rsidRPr="003A02D3" w:rsidRDefault="00615953" w:rsidP="00615953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25-303 Kielce, Rynek 1, pok. 215</w:t>
      </w:r>
      <w:r w:rsidR="00F847B1">
        <w:rPr>
          <w:rFonts w:ascii="Arial" w:hAnsi="Arial" w:cs="Arial"/>
          <w:sz w:val="22"/>
          <w:szCs w:val="22"/>
          <w:lang w:val="pl-PL"/>
        </w:rPr>
        <w:t>, 216</w:t>
      </w:r>
      <w:r w:rsidRPr="003A02D3">
        <w:rPr>
          <w:rFonts w:ascii="Arial" w:hAnsi="Arial" w:cs="Arial"/>
          <w:sz w:val="22"/>
          <w:szCs w:val="22"/>
          <w:lang w:val="pl-PL"/>
        </w:rPr>
        <w:t xml:space="preserve"> – w odniesieniu do nieruchomości Skarbu Państwa</w:t>
      </w:r>
    </w:p>
    <w:p w14:paraId="3FDF2A56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6F68078C" w14:textId="77777777" w:rsidR="00615953" w:rsidRPr="003A02D3" w:rsidRDefault="00615953" w:rsidP="00615953">
      <w:pPr>
        <w:pStyle w:val="Tekstpodstawowywcit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 xml:space="preserve">Telefon – tel. (41) 36 76 228 – w odniesieniu do nieruchomości Gminy Kielce </w:t>
      </w:r>
    </w:p>
    <w:p w14:paraId="04F66BB1" w14:textId="395E038C" w:rsidR="00615953" w:rsidRPr="003A02D3" w:rsidRDefault="00615953" w:rsidP="00615953">
      <w:pPr>
        <w:pStyle w:val="Tekstpodstawowywcity2"/>
        <w:spacing w:after="0" w:line="240" w:lineRule="auto"/>
        <w:ind w:left="1418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tel. (41) 36 76</w:t>
      </w:r>
      <w:r w:rsidR="00F847B1">
        <w:rPr>
          <w:rFonts w:ascii="Arial" w:hAnsi="Arial" w:cs="Arial"/>
          <w:sz w:val="22"/>
          <w:szCs w:val="22"/>
          <w:lang w:val="pl-PL"/>
        </w:rPr>
        <w:t> </w:t>
      </w:r>
      <w:r w:rsidRPr="003A02D3">
        <w:rPr>
          <w:rFonts w:ascii="Arial" w:hAnsi="Arial" w:cs="Arial"/>
          <w:sz w:val="22"/>
          <w:szCs w:val="22"/>
          <w:lang w:val="pl-PL"/>
        </w:rPr>
        <w:t>215</w:t>
      </w:r>
      <w:r w:rsidR="00F847B1">
        <w:rPr>
          <w:rFonts w:ascii="Arial" w:hAnsi="Arial" w:cs="Arial"/>
          <w:sz w:val="22"/>
          <w:szCs w:val="22"/>
          <w:lang w:val="pl-PL"/>
        </w:rPr>
        <w:t xml:space="preserve">, </w:t>
      </w:r>
      <w:r w:rsidR="00F847B1" w:rsidRPr="003A02D3">
        <w:rPr>
          <w:rFonts w:ascii="Arial" w:hAnsi="Arial" w:cs="Arial"/>
          <w:sz w:val="22"/>
          <w:szCs w:val="22"/>
          <w:lang w:val="pl-PL"/>
        </w:rPr>
        <w:t>(41) 36 76</w:t>
      </w:r>
      <w:r w:rsidR="00F847B1">
        <w:rPr>
          <w:rFonts w:ascii="Arial" w:hAnsi="Arial" w:cs="Arial"/>
          <w:sz w:val="22"/>
          <w:szCs w:val="22"/>
          <w:lang w:val="pl-PL"/>
        </w:rPr>
        <w:t> 216</w:t>
      </w:r>
      <w:bookmarkStart w:id="0" w:name="_GoBack"/>
      <w:bookmarkEnd w:id="0"/>
      <w:r w:rsidRPr="003A02D3">
        <w:rPr>
          <w:rFonts w:ascii="Arial" w:hAnsi="Arial" w:cs="Arial"/>
          <w:sz w:val="22"/>
          <w:szCs w:val="22"/>
          <w:lang w:val="pl-PL"/>
        </w:rPr>
        <w:t xml:space="preserve"> – w odniesieniu do nieruchomości Skarbu Państwa</w:t>
      </w:r>
    </w:p>
    <w:p w14:paraId="7C8E1314" w14:textId="77777777" w:rsidR="00615953" w:rsidRPr="003A02D3" w:rsidRDefault="00615953" w:rsidP="0061595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717EE5CA" w14:textId="7359FFF0" w:rsidR="003A02D3" w:rsidRPr="003A02D3" w:rsidRDefault="00615953" w:rsidP="00615953">
      <w:pPr>
        <w:pStyle w:val="Nagwek2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3A02D3">
        <w:rPr>
          <w:rFonts w:ascii="Arial" w:hAnsi="Arial" w:cs="Arial"/>
          <w:color w:val="auto"/>
          <w:sz w:val="22"/>
          <w:szCs w:val="22"/>
        </w:rPr>
        <w:t xml:space="preserve">E-mail – </w:t>
      </w:r>
      <w:hyperlink r:id="rId8" w:history="1">
        <w:r w:rsidRPr="003A02D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magdalena.gojska@um.kielce.pl</w:t>
        </w:r>
      </w:hyperlink>
      <w:r w:rsidRPr="003A02D3">
        <w:rPr>
          <w:rFonts w:ascii="Arial" w:hAnsi="Arial" w:cs="Arial"/>
          <w:color w:val="auto"/>
          <w:sz w:val="22"/>
          <w:szCs w:val="22"/>
        </w:rPr>
        <w:t xml:space="preserve">, </w:t>
      </w:r>
      <w:hyperlink r:id="rId9" w:history="1">
        <w:r w:rsidR="00A217DD" w:rsidRPr="00A217D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ewelina.zietal@um.kielce.pl</w:t>
        </w:r>
      </w:hyperlink>
      <w:r w:rsidR="003A02D3" w:rsidRPr="00A217DD">
        <w:rPr>
          <w:rFonts w:ascii="Arial" w:hAnsi="Arial" w:cs="Arial"/>
          <w:color w:val="auto"/>
          <w:sz w:val="22"/>
          <w:szCs w:val="22"/>
        </w:rPr>
        <w:t>,</w:t>
      </w:r>
    </w:p>
    <w:p w14:paraId="1F57DEBF" w14:textId="77777777" w:rsidR="003A1FF8" w:rsidRDefault="003A02D3" w:rsidP="003A02D3">
      <w:pPr>
        <w:pStyle w:val="Nagwek2"/>
        <w:ind w:left="360"/>
        <w:rPr>
          <w:rFonts w:ascii="Arial" w:hAnsi="Arial" w:cs="Arial"/>
          <w:color w:val="auto"/>
          <w:sz w:val="22"/>
          <w:szCs w:val="22"/>
        </w:rPr>
      </w:pPr>
      <w:r w:rsidRPr="003A02D3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="00615953" w:rsidRPr="003A02D3">
        <w:rPr>
          <w:rFonts w:ascii="Arial" w:hAnsi="Arial" w:cs="Arial"/>
          <w:color w:val="auto"/>
          <w:sz w:val="22"/>
          <w:szCs w:val="22"/>
        </w:rPr>
        <w:t>jagoda.wojcicka@um.</w:t>
      </w:r>
      <w:r w:rsidR="00615953" w:rsidRPr="003A1FF8">
        <w:rPr>
          <w:rFonts w:ascii="Arial" w:hAnsi="Arial" w:cs="Arial"/>
          <w:color w:val="auto"/>
          <w:sz w:val="22"/>
          <w:szCs w:val="22"/>
        </w:rPr>
        <w:t>kielce.pl,</w:t>
      </w:r>
      <w:hyperlink r:id="rId10" w:history="1">
        <w:r w:rsidR="003A1FF8" w:rsidRPr="003A1FF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magdalena.nawrocka@um.kielce.pl</w:t>
        </w:r>
      </w:hyperlink>
      <w:r w:rsidR="003A1FF8" w:rsidRPr="003A1FF8">
        <w:rPr>
          <w:rFonts w:ascii="Arial" w:hAnsi="Arial" w:cs="Arial"/>
          <w:color w:val="auto"/>
          <w:sz w:val="22"/>
          <w:szCs w:val="22"/>
        </w:rPr>
        <w:t xml:space="preserve">, </w:t>
      </w:r>
      <w:r w:rsidR="003A1FF8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2C427C95" w14:textId="3C36BA4E" w:rsidR="00615953" w:rsidRPr="003A02D3" w:rsidRDefault="003A1FF8" w:rsidP="003A02D3">
      <w:pPr>
        <w:pStyle w:val="Nagwek2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3A1FF8">
        <w:rPr>
          <w:rFonts w:ascii="Arial" w:hAnsi="Arial" w:cs="Arial"/>
          <w:color w:val="auto"/>
          <w:sz w:val="22"/>
          <w:szCs w:val="22"/>
        </w:rPr>
        <w:t>natasza.fafara@um.kielce.pl</w:t>
      </w:r>
    </w:p>
    <w:p w14:paraId="0DB21FE5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057E5DC6" w14:textId="77777777" w:rsidR="00615953" w:rsidRPr="003A02D3" w:rsidRDefault="00615953" w:rsidP="0061595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3A02D3">
        <w:rPr>
          <w:rFonts w:ascii="Arial" w:hAnsi="Arial" w:cs="Arial"/>
          <w:sz w:val="22"/>
          <w:szCs w:val="22"/>
          <w:lang w:val="pl-PL"/>
        </w:rPr>
        <w:t>Godziny przyjęć – 7.30 -15.30</w:t>
      </w:r>
    </w:p>
    <w:p w14:paraId="5BE036A4" w14:textId="77777777" w:rsidR="00615953" w:rsidRPr="003A02D3" w:rsidRDefault="00615953" w:rsidP="00615953">
      <w:pPr>
        <w:rPr>
          <w:rFonts w:ascii="Arial" w:hAnsi="Arial" w:cs="Arial"/>
          <w:szCs w:val="22"/>
        </w:rPr>
      </w:pPr>
    </w:p>
    <w:p w14:paraId="439D16E2" w14:textId="77777777" w:rsidR="003D5C2C" w:rsidRPr="007C5CA1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C5CA1">
        <w:rPr>
          <w:rFonts w:ascii="Arial" w:hAnsi="Arial" w:cs="Arial"/>
          <w:b/>
          <w:szCs w:val="22"/>
        </w:rPr>
        <w:t>Wymagane dokumenty</w:t>
      </w:r>
    </w:p>
    <w:p w14:paraId="7C83A5C1" w14:textId="77777777" w:rsidR="00615953" w:rsidRPr="00111EB6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Wniosek zawierający określenie geodezyjne nieruchomości (położenie, pow. dzierżawy), cel dzierżawy, okres dzierżawy.</w:t>
      </w:r>
    </w:p>
    <w:p w14:paraId="617ACC28" w14:textId="77777777" w:rsidR="00615953" w:rsidRPr="00111EB6" w:rsidRDefault="00615953" w:rsidP="0061595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3EF6FBDD" w14:textId="77777777" w:rsidR="00615953" w:rsidRPr="00111EB6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Załączniki:</w:t>
      </w:r>
    </w:p>
    <w:p w14:paraId="24292541" w14:textId="77777777" w:rsidR="00615953" w:rsidRPr="00111EB6" w:rsidRDefault="00615953" w:rsidP="00615953">
      <w:pPr>
        <w:numPr>
          <w:ilvl w:val="0"/>
          <w:numId w:val="12"/>
        </w:numPr>
        <w:tabs>
          <w:tab w:val="clear" w:pos="360"/>
          <w:tab w:val="num" w:pos="426"/>
          <w:tab w:val="left" w:leader="underscore" w:pos="8505"/>
        </w:tabs>
        <w:autoSpaceDE w:val="0"/>
        <w:autoSpaceDN w:val="0"/>
        <w:ind w:left="426"/>
        <w:rPr>
          <w:rFonts w:ascii="Arial" w:hAnsi="Arial" w:cs="Arial"/>
          <w:szCs w:val="22"/>
        </w:rPr>
      </w:pPr>
      <w:r w:rsidRPr="00111EB6">
        <w:rPr>
          <w:rFonts w:ascii="Arial" w:hAnsi="Arial" w:cs="Arial"/>
          <w:szCs w:val="22"/>
        </w:rPr>
        <w:lastRenderedPageBreak/>
        <w:t xml:space="preserve">Kserokopia aktualnej mapy ewidencyjnej lub mapy zasadniczej z naniesionymi granicami terenu będącego przedmiotem wniosku </w:t>
      </w:r>
    </w:p>
    <w:p w14:paraId="5986EB87" w14:textId="77777777" w:rsidR="009433BA" w:rsidRPr="007C5CA1" w:rsidRDefault="009433BA" w:rsidP="009433BA">
      <w:pPr>
        <w:tabs>
          <w:tab w:val="left" w:leader="underscore" w:pos="8505"/>
        </w:tabs>
        <w:autoSpaceDE w:val="0"/>
        <w:autoSpaceDN w:val="0"/>
        <w:ind w:left="360"/>
        <w:rPr>
          <w:rFonts w:ascii="Arial" w:hAnsi="Arial" w:cs="Arial"/>
          <w:szCs w:val="22"/>
        </w:rPr>
      </w:pPr>
    </w:p>
    <w:p w14:paraId="28068DBC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1E782A29" w14:textId="77777777" w:rsidR="003D5C2C" w:rsidRPr="007C5CA1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2F6179A" w14:textId="77777777" w:rsidR="00E6288B" w:rsidRPr="007C5CA1" w:rsidRDefault="00E6288B" w:rsidP="00E6288B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Brak</w:t>
      </w:r>
    </w:p>
    <w:p w14:paraId="35F424F8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723B1682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5FDB76F4" w14:textId="77777777" w:rsidR="003D5C2C" w:rsidRDefault="003D5C2C" w:rsidP="003D5C2C">
      <w:pPr>
        <w:rPr>
          <w:rFonts w:ascii="Arial" w:hAnsi="Arial" w:cs="Arial"/>
          <w:szCs w:val="22"/>
        </w:rPr>
      </w:pPr>
    </w:p>
    <w:p w14:paraId="016F670E" w14:textId="77777777" w:rsidR="00615953" w:rsidRPr="00111EB6" w:rsidRDefault="00615953" w:rsidP="003A02D3">
      <w:pPr>
        <w:pStyle w:val="Tekstpodstawowywcity2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284" w:hanging="284"/>
        <w:rPr>
          <w:rFonts w:ascii="Arial" w:hAnsi="Arial" w:cs="Arial"/>
          <w:b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Wydzierżawianie nieruchomości gruntowych na okres do 3-ch miesięcy</w:t>
      </w:r>
    </w:p>
    <w:p w14:paraId="29D13398" w14:textId="77777777" w:rsidR="00615953" w:rsidRPr="00111EB6" w:rsidRDefault="00615953" w:rsidP="00615953">
      <w:pPr>
        <w:pStyle w:val="Tekstpodstawowywcity2"/>
        <w:numPr>
          <w:ilvl w:val="0"/>
          <w:numId w:val="13"/>
        </w:numPr>
        <w:tabs>
          <w:tab w:val="clear" w:pos="540"/>
          <w:tab w:val="num" w:pos="426"/>
        </w:tabs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 xml:space="preserve">Pozytywne rozpatrzenie wniosku </w:t>
      </w:r>
    </w:p>
    <w:p w14:paraId="59B507D7" w14:textId="77777777" w:rsidR="00615953" w:rsidRPr="00111EB6" w:rsidRDefault="00615953" w:rsidP="00615953">
      <w:pPr>
        <w:pStyle w:val="Tekstpodstawowywcity2"/>
        <w:numPr>
          <w:ilvl w:val="0"/>
          <w:numId w:val="13"/>
        </w:numPr>
        <w:tabs>
          <w:tab w:val="clear" w:pos="540"/>
          <w:tab w:val="num" w:pos="426"/>
        </w:tabs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Umowa dzierżawy</w:t>
      </w:r>
    </w:p>
    <w:p w14:paraId="10FA9C3C" w14:textId="77777777" w:rsidR="00615953" w:rsidRPr="00111EB6" w:rsidRDefault="00615953" w:rsidP="00615953">
      <w:pPr>
        <w:pStyle w:val="Tekstpodstawowywcity2"/>
        <w:spacing w:after="0" w:line="240" w:lineRule="auto"/>
        <w:ind w:left="66"/>
        <w:rPr>
          <w:rFonts w:ascii="Arial" w:hAnsi="Arial" w:cs="Arial"/>
          <w:sz w:val="22"/>
          <w:szCs w:val="22"/>
          <w:lang w:val="pl-PL"/>
        </w:rPr>
      </w:pPr>
    </w:p>
    <w:p w14:paraId="794872C6" w14:textId="77777777" w:rsidR="00615953" w:rsidRPr="00111EB6" w:rsidRDefault="00615953" w:rsidP="00615953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Przewidywany termin załatwienia sprawy 1 miesiąc.</w:t>
      </w:r>
    </w:p>
    <w:p w14:paraId="6B6812FC" w14:textId="77777777" w:rsidR="00615953" w:rsidRPr="00111EB6" w:rsidRDefault="00615953" w:rsidP="00615953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12AD2D88" w14:textId="77777777" w:rsidR="00615953" w:rsidRPr="00111EB6" w:rsidRDefault="00615953" w:rsidP="003A02D3">
      <w:pPr>
        <w:pStyle w:val="Tekstpodstawowywcity2"/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2. Wydzierżawianie nieruchomości gruntowych na okres do 3 lat</w:t>
      </w:r>
    </w:p>
    <w:p w14:paraId="18B8881C" w14:textId="77777777" w:rsidR="00615953" w:rsidRPr="00111EB6" w:rsidRDefault="00615953" w:rsidP="00615953">
      <w:pPr>
        <w:pStyle w:val="Tekstpodstawowywcity2"/>
        <w:numPr>
          <w:ilvl w:val="0"/>
          <w:numId w:val="13"/>
        </w:numPr>
        <w:tabs>
          <w:tab w:val="clear" w:pos="5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 xml:space="preserve">Pozytywne rozpatrzenie wniosku </w:t>
      </w:r>
    </w:p>
    <w:p w14:paraId="7A4A5B82" w14:textId="77777777" w:rsidR="00615953" w:rsidRPr="00111EB6" w:rsidRDefault="00615953" w:rsidP="00615953">
      <w:pPr>
        <w:pStyle w:val="Tekstpodstawowywcity2"/>
        <w:numPr>
          <w:ilvl w:val="0"/>
          <w:numId w:val="13"/>
        </w:numPr>
        <w:tabs>
          <w:tab w:val="clear" w:pos="5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Ujęcie w wykazie nieruchomości przeznaczonych do wydzierżawienia i podanie  do publicznej wiadomości wykazu nieruchomości przeznaczonych do wydzierżawienia</w:t>
      </w:r>
    </w:p>
    <w:p w14:paraId="11A5730E" w14:textId="77777777" w:rsidR="00615953" w:rsidRPr="00111EB6" w:rsidRDefault="00615953" w:rsidP="00615953">
      <w:pPr>
        <w:pStyle w:val="Tekstpodstawowywcity2"/>
        <w:numPr>
          <w:ilvl w:val="0"/>
          <w:numId w:val="13"/>
        </w:numPr>
        <w:tabs>
          <w:tab w:val="clear" w:pos="5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Przetarg pisemny ofertowy (dot. wysokości stawki czynszu) – jeżeli o dzierżawę zabiega więcej niż jedna osoba</w:t>
      </w:r>
    </w:p>
    <w:p w14:paraId="133B980F" w14:textId="77777777" w:rsidR="00615953" w:rsidRPr="00111EB6" w:rsidRDefault="00615953" w:rsidP="00615953">
      <w:pPr>
        <w:pStyle w:val="Tekstpodstawowywcity2"/>
        <w:numPr>
          <w:ilvl w:val="0"/>
          <w:numId w:val="13"/>
        </w:numPr>
        <w:tabs>
          <w:tab w:val="clear" w:pos="5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Umowa dzierżawy</w:t>
      </w:r>
    </w:p>
    <w:p w14:paraId="70454539" w14:textId="77777777" w:rsidR="00615953" w:rsidRPr="00111EB6" w:rsidRDefault="00615953" w:rsidP="0061595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C7D8A61" w14:textId="77777777" w:rsidR="00615953" w:rsidRPr="00111EB6" w:rsidRDefault="00615953" w:rsidP="00615953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Przewidywany termin załatwienia sprawy 3 miesiące.</w:t>
      </w:r>
    </w:p>
    <w:p w14:paraId="673269A7" w14:textId="77777777" w:rsidR="00615953" w:rsidRPr="00111EB6" w:rsidRDefault="00615953" w:rsidP="00615953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140C1146" w14:textId="77777777" w:rsidR="00615953" w:rsidRPr="00111EB6" w:rsidRDefault="00615953" w:rsidP="003A02D3">
      <w:pPr>
        <w:pStyle w:val="Tekstpodstawowywcit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 xml:space="preserve">3. W przypadku dzierżawy gruntu na okres powyżej 3 lat lub w przypadku gdy po umowie zawartej na czas oznaczony do 3 lat strony zawierają kolejne umowy, których przedmiotem jest ta sama nieruchomość  </w:t>
      </w:r>
    </w:p>
    <w:p w14:paraId="2DFF6998" w14:textId="77777777" w:rsidR="00615953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15953">
        <w:rPr>
          <w:rFonts w:ascii="Arial" w:hAnsi="Arial" w:cs="Arial"/>
          <w:sz w:val="22"/>
          <w:szCs w:val="22"/>
          <w:lang w:val="pl-PL"/>
        </w:rPr>
        <w:t xml:space="preserve">pozytywne rozpatrzenie wniosku </w:t>
      </w:r>
    </w:p>
    <w:p w14:paraId="3A82CAC7" w14:textId="77777777" w:rsidR="00615953" w:rsidRPr="00615953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15953">
        <w:rPr>
          <w:rFonts w:ascii="Arial" w:hAnsi="Arial" w:cs="Arial"/>
          <w:sz w:val="22"/>
          <w:szCs w:val="22"/>
          <w:lang w:val="pl-PL"/>
        </w:rPr>
        <w:t>uchwała Rady Miejskiej lub Zarządzenie Prezydenta Miasta Kielce ( dotyczy gruntów Gminy Kielce )</w:t>
      </w:r>
    </w:p>
    <w:p w14:paraId="46AA16F9" w14:textId="77777777" w:rsidR="00615953" w:rsidRPr="00111EB6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111EB6">
        <w:rPr>
          <w:rFonts w:ascii="Arial" w:hAnsi="Arial" w:cs="Arial"/>
          <w:sz w:val="22"/>
          <w:szCs w:val="22"/>
          <w:lang w:val="pl-PL"/>
        </w:rPr>
        <w:t>arządzenie Prezydenta Miasta Kielce w przypadku dzierżawy na rzecz wspólnot mieszkaniowych zgodnie z § 1 i 2 Uchwały Nr XXVI/590/2008 Rady Miejskiej w Kielcach</w:t>
      </w:r>
    </w:p>
    <w:p w14:paraId="064030C4" w14:textId="77777777" w:rsidR="00615953" w:rsidRPr="00111EB6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111EB6">
        <w:rPr>
          <w:rFonts w:ascii="Arial" w:hAnsi="Arial" w:cs="Arial"/>
          <w:sz w:val="22"/>
          <w:szCs w:val="22"/>
          <w:lang w:val="pl-PL"/>
        </w:rPr>
        <w:t>arządzenie Wojewody Świętokrzyskiego (dotyczy gruntów Skarbu Państwa)</w:t>
      </w:r>
    </w:p>
    <w:p w14:paraId="679B8EAA" w14:textId="77777777" w:rsidR="00615953" w:rsidRPr="00111EB6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111EB6">
        <w:rPr>
          <w:rFonts w:ascii="Arial" w:hAnsi="Arial" w:cs="Arial"/>
          <w:sz w:val="22"/>
          <w:szCs w:val="22"/>
          <w:lang w:val="pl-PL"/>
        </w:rPr>
        <w:t xml:space="preserve">jęcie w wykazie nieruchomości przeznaczonych do wydzierżawienia i podanie do publicznej wiadomości. </w:t>
      </w:r>
    </w:p>
    <w:p w14:paraId="55BD0A31" w14:textId="77777777" w:rsidR="00615953" w:rsidRPr="00111EB6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111EB6">
        <w:rPr>
          <w:rFonts w:ascii="Arial" w:hAnsi="Arial" w:cs="Arial"/>
          <w:sz w:val="22"/>
          <w:szCs w:val="22"/>
          <w:lang w:val="pl-PL"/>
        </w:rPr>
        <w:t>rotokół z przetargu w przypadku trybu przetargowego</w:t>
      </w:r>
    </w:p>
    <w:p w14:paraId="503CCBFF" w14:textId="77777777" w:rsidR="00615953" w:rsidRPr="00111EB6" w:rsidRDefault="00615953" w:rsidP="00615953">
      <w:pPr>
        <w:pStyle w:val="Tekstpodstawowywcity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111EB6">
        <w:rPr>
          <w:rFonts w:ascii="Arial" w:hAnsi="Arial" w:cs="Arial"/>
          <w:sz w:val="22"/>
          <w:szCs w:val="22"/>
          <w:lang w:val="pl-PL"/>
        </w:rPr>
        <w:t xml:space="preserve">mowa dzierżawy </w:t>
      </w:r>
    </w:p>
    <w:p w14:paraId="476AD971" w14:textId="77777777" w:rsidR="00615953" w:rsidRPr="00111EB6" w:rsidRDefault="00615953" w:rsidP="00615953">
      <w:pPr>
        <w:pStyle w:val="Tekstpodstawowywcity2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249BCA" w14:textId="77777777" w:rsidR="00615953" w:rsidRPr="00111EB6" w:rsidRDefault="00615953" w:rsidP="00615953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11EB6">
        <w:rPr>
          <w:rFonts w:ascii="Arial" w:hAnsi="Arial" w:cs="Arial"/>
          <w:sz w:val="22"/>
          <w:szCs w:val="22"/>
          <w:lang w:val="pl-PL"/>
        </w:rPr>
        <w:t>Przewidywany termin załatwienia sprawy 4 miesiące.</w:t>
      </w:r>
    </w:p>
    <w:p w14:paraId="3C79891F" w14:textId="77777777" w:rsidR="00615953" w:rsidRPr="00111EB6" w:rsidRDefault="00615953" w:rsidP="0061595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1D8E43F4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CB21C66" w14:textId="77777777" w:rsidR="00EA250E" w:rsidRDefault="00EA250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7F85198" w14:textId="77777777" w:rsidR="00EA250E" w:rsidRDefault="00EA250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C5EF436" w14:textId="77777777" w:rsidR="00EA250E" w:rsidRDefault="00EA250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1CB73BD" w14:textId="77777777" w:rsidR="00EA250E" w:rsidRPr="007C5CA1" w:rsidRDefault="00EA250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5D1AB5F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lastRenderedPageBreak/>
        <w:t>Tryb odwoławczy</w:t>
      </w:r>
    </w:p>
    <w:p w14:paraId="07A86383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61FE3FC7" w14:textId="77777777" w:rsidR="007C5CA1" w:rsidRPr="007C5CA1" w:rsidRDefault="007C5CA1" w:rsidP="007C5CA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 xml:space="preserve">Sprawy o charakterze cywilno – prawnym, do których należy zawieranie umów dzierżawy   nie podlegają trybowi odwoławczemu. Spory powstałe na tle realizacji umowy rozstrzygnąć może wyłącznie właściwy sąd powszechny. </w:t>
      </w:r>
    </w:p>
    <w:p w14:paraId="71E18F0E" w14:textId="77777777" w:rsidR="007C5CA1" w:rsidRPr="007C5CA1" w:rsidRDefault="007C5CA1" w:rsidP="007C5CA1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539FD26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4CB19EC1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55242702" w14:textId="77777777" w:rsidR="003D5C2C" w:rsidRPr="007C5CA1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6F949D9" w14:textId="77777777" w:rsidR="00B4085A" w:rsidRPr="007C5CA1" w:rsidRDefault="007C5CA1" w:rsidP="007C5CA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Brak</w:t>
      </w:r>
    </w:p>
    <w:p w14:paraId="0492E6AC" w14:textId="77777777" w:rsidR="00B4085A" w:rsidRPr="007C5CA1" w:rsidRDefault="00B4085A" w:rsidP="00B4085A">
      <w:pPr>
        <w:rPr>
          <w:rFonts w:ascii="Arial" w:hAnsi="Arial" w:cs="Arial"/>
          <w:szCs w:val="22"/>
        </w:rPr>
      </w:pPr>
    </w:p>
    <w:p w14:paraId="12A809FC" w14:textId="77777777" w:rsidR="00B4085A" w:rsidRPr="007C5CA1" w:rsidRDefault="00B4085A" w:rsidP="00B4085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393D68C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699A9611" w14:textId="77777777" w:rsidR="003D5C2C" w:rsidRPr="007C5CA1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A7C08E1" w14:textId="77777777" w:rsidR="007C5CA1" w:rsidRPr="007C5CA1" w:rsidRDefault="007C5CA1" w:rsidP="007C5CA1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Załącznik Nr 1 – wniosek o dzierżawę lub najem gruntu</w:t>
      </w:r>
    </w:p>
    <w:p w14:paraId="336D7F7F" w14:textId="77777777" w:rsidR="00B4085A" w:rsidRPr="007C5CA1" w:rsidRDefault="00B4085A" w:rsidP="00B4085A">
      <w:pPr>
        <w:pStyle w:val="Tekstpodstawowywcity2"/>
        <w:spacing w:after="0" w:line="240" w:lineRule="auto"/>
        <w:ind w:left="1800" w:hanging="1789"/>
        <w:jc w:val="both"/>
        <w:rPr>
          <w:rFonts w:ascii="Arial" w:hAnsi="Arial" w:cs="Arial"/>
          <w:sz w:val="22"/>
          <w:szCs w:val="22"/>
          <w:lang w:val="pl-PL"/>
        </w:rPr>
      </w:pPr>
    </w:p>
    <w:p w14:paraId="0AC10A39" w14:textId="77777777" w:rsidR="00B4085A" w:rsidRPr="007C5CA1" w:rsidRDefault="00B4085A" w:rsidP="00B4085A">
      <w:pPr>
        <w:ind w:right="-1418"/>
        <w:rPr>
          <w:rFonts w:ascii="Arial" w:hAnsi="Arial" w:cs="Arial"/>
          <w:b/>
          <w:bCs/>
          <w:szCs w:val="22"/>
        </w:rPr>
      </w:pPr>
    </w:p>
    <w:p w14:paraId="2AB1F371" w14:textId="77777777" w:rsidR="003D5C2C" w:rsidRPr="007C5CA1" w:rsidRDefault="003D5C2C" w:rsidP="003D5C2C">
      <w:pPr>
        <w:rPr>
          <w:rFonts w:ascii="Arial" w:hAnsi="Arial" w:cs="Arial"/>
          <w:szCs w:val="22"/>
        </w:rPr>
      </w:pPr>
    </w:p>
    <w:p w14:paraId="07D4FB83" w14:textId="77777777" w:rsidR="003D5C2C" w:rsidRPr="007C5CA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C5CA1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10C192AE" w14:textId="77777777" w:rsidR="003D5C2C" w:rsidRPr="007C5CA1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6D24D8A0" w14:textId="77777777" w:rsidR="00B4085A" w:rsidRPr="007C5CA1" w:rsidRDefault="00B4085A" w:rsidP="00B4085A">
      <w:pPr>
        <w:ind w:right="-1418"/>
        <w:rPr>
          <w:rFonts w:ascii="Arial" w:hAnsi="Arial" w:cs="Arial"/>
          <w:iCs/>
          <w:szCs w:val="22"/>
        </w:rPr>
      </w:pPr>
      <w:r w:rsidRPr="007C5CA1">
        <w:rPr>
          <w:rFonts w:ascii="Arial" w:hAnsi="Arial" w:cs="Arial"/>
          <w:iCs/>
          <w:szCs w:val="22"/>
        </w:rPr>
        <w:t xml:space="preserve">Biuro Obsługi Interesanta  </w:t>
      </w:r>
    </w:p>
    <w:p w14:paraId="399773E7" w14:textId="77777777" w:rsidR="00B4085A" w:rsidRPr="007C5CA1" w:rsidRDefault="00B4085A" w:rsidP="00B4085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7C5CA1">
        <w:rPr>
          <w:rFonts w:ascii="Arial" w:hAnsi="Arial" w:cs="Arial"/>
          <w:sz w:val="22"/>
          <w:szCs w:val="22"/>
          <w:lang w:val="pl-PL"/>
        </w:rPr>
        <w:t>25-303 Kielce, Rynek 1, tel. (41) 36 76 009</w:t>
      </w:r>
    </w:p>
    <w:p w14:paraId="02462F7A" w14:textId="77777777" w:rsidR="00B4085A" w:rsidRPr="007C5CA1" w:rsidRDefault="00B4085A" w:rsidP="00B4085A">
      <w:pPr>
        <w:rPr>
          <w:rFonts w:ascii="Arial" w:hAnsi="Arial" w:cs="Arial"/>
          <w:szCs w:val="22"/>
        </w:rPr>
      </w:pPr>
    </w:p>
    <w:p w14:paraId="59980488" w14:textId="77777777" w:rsidR="00E6288B" w:rsidRPr="007C5CA1" w:rsidRDefault="00E6288B" w:rsidP="00E6288B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  <w:lang w:val="pl-PL"/>
        </w:rPr>
      </w:pPr>
    </w:p>
    <w:sectPr w:rsidR="00E6288B" w:rsidRPr="007C5C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5B7F" w14:textId="77777777" w:rsidR="005B1972" w:rsidRDefault="005B1972" w:rsidP="006D707F">
      <w:r>
        <w:separator/>
      </w:r>
    </w:p>
  </w:endnote>
  <w:endnote w:type="continuationSeparator" w:id="0">
    <w:p w14:paraId="238C9EAA" w14:textId="77777777" w:rsidR="005B1972" w:rsidRDefault="005B1972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939B" w14:textId="77777777" w:rsidR="005B1972" w:rsidRDefault="005B1972" w:rsidP="006D707F">
      <w:r>
        <w:separator/>
      </w:r>
    </w:p>
  </w:footnote>
  <w:footnote w:type="continuationSeparator" w:id="0">
    <w:p w14:paraId="07AD58E0" w14:textId="77777777" w:rsidR="005B1972" w:rsidRDefault="005B1972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265C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424372E9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309C262B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14:paraId="1C93DF1F" w14:textId="77777777" w:rsidTr="009C2AF1">
      <w:tc>
        <w:tcPr>
          <w:tcW w:w="1242" w:type="dxa"/>
        </w:tcPr>
        <w:p w14:paraId="71710B12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18C2AE5F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8419174" wp14:editId="2675D1E7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7FA83DA9" w14:textId="77777777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6288B">
            <w:rPr>
              <w:rFonts w:ascii="Arial" w:hAnsi="Arial" w:cs="Arial"/>
              <w:sz w:val="32"/>
            </w:rPr>
            <w:t>GN</w:t>
          </w:r>
          <w:r>
            <w:rPr>
              <w:rFonts w:ascii="Arial" w:hAnsi="Arial" w:cs="Arial"/>
              <w:sz w:val="32"/>
            </w:rPr>
            <w:t>/</w:t>
          </w:r>
          <w:r w:rsidR="006226B5">
            <w:rPr>
              <w:rFonts w:ascii="Arial" w:hAnsi="Arial" w:cs="Arial"/>
              <w:sz w:val="32"/>
            </w:rPr>
            <w:t>101</w:t>
          </w:r>
          <w:r>
            <w:rPr>
              <w:rFonts w:ascii="Arial" w:hAnsi="Arial" w:cs="Arial"/>
              <w:sz w:val="32"/>
            </w:rPr>
            <w:t>/</w:t>
          </w:r>
          <w:r w:rsidR="00E6288B">
            <w:rPr>
              <w:rFonts w:ascii="Arial" w:hAnsi="Arial" w:cs="Arial"/>
              <w:sz w:val="32"/>
            </w:rPr>
            <w:t>2019</w:t>
          </w:r>
        </w:p>
        <w:p w14:paraId="745283B6" w14:textId="5DB7811E"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07-2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EB0937">
                <w:rPr>
                  <w:rStyle w:val="Styl3"/>
                </w:rPr>
                <w:t>2021-07-21</w:t>
              </w:r>
            </w:sdtContent>
          </w:sdt>
        </w:p>
      </w:tc>
    </w:tr>
    <w:tr w:rsidR="009C2AF1" w14:paraId="69FC8D1B" w14:textId="77777777" w:rsidTr="009C2AF1">
      <w:trPr>
        <w:trHeight w:val="872"/>
      </w:trPr>
      <w:tc>
        <w:tcPr>
          <w:tcW w:w="7621" w:type="dxa"/>
          <w:gridSpan w:val="2"/>
          <w:vAlign w:val="center"/>
        </w:tcPr>
        <w:p w14:paraId="6FE3616E" w14:textId="77777777" w:rsidR="009C2AF1" w:rsidRDefault="007C5CA1" w:rsidP="009C2AF1">
          <w:pPr>
            <w:jc w:val="center"/>
          </w:pPr>
          <w:r>
            <w:rPr>
              <w:rFonts w:ascii="Arial" w:hAnsi="Arial" w:cs="Arial"/>
              <w:b/>
            </w:rPr>
            <w:t>Dzierżawa i najem nieruchomości</w:t>
          </w:r>
        </w:p>
      </w:tc>
      <w:tc>
        <w:tcPr>
          <w:tcW w:w="1591" w:type="dxa"/>
          <w:vAlign w:val="center"/>
        </w:tcPr>
        <w:p w14:paraId="011DA982" w14:textId="77777777"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2928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5B1972">
            <w:rPr>
              <w:noProof/>
            </w:rPr>
            <w:fldChar w:fldCharType="begin"/>
          </w:r>
          <w:r w:rsidR="005B1972">
            <w:rPr>
              <w:noProof/>
            </w:rPr>
            <w:instrText xml:space="preserve"> NUMPAGES  \* Arabic  \* MERGEFORMAT </w:instrText>
          </w:r>
          <w:r w:rsidR="005B1972">
            <w:rPr>
              <w:noProof/>
            </w:rPr>
            <w:fldChar w:fldCharType="separate"/>
          </w:r>
          <w:r w:rsidR="005A2928">
            <w:rPr>
              <w:noProof/>
            </w:rPr>
            <w:t>3</w:t>
          </w:r>
          <w:r w:rsidR="005B1972">
            <w:rPr>
              <w:noProof/>
            </w:rPr>
            <w:fldChar w:fldCharType="end"/>
          </w:r>
        </w:p>
      </w:tc>
    </w:tr>
  </w:tbl>
  <w:p w14:paraId="18BE3D72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9D6"/>
    <w:multiLevelType w:val="hybridMultilevel"/>
    <w:tmpl w:val="3FA03D2A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95C"/>
    <w:multiLevelType w:val="hybridMultilevel"/>
    <w:tmpl w:val="98C2E14A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7E26E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8457B"/>
    <w:multiLevelType w:val="hybridMultilevel"/>
    <w:tmpl w:val="941EC3F0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9653D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0679DC"/>
    <w:multiLevelType w:val="hybridMultilevel"/>
    <w:tmpl w:val="88524A58"/>
    <w:lvl w:ilvl="0" w:tplc="4724C78A">
      <w:start w:val="3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332654"/>
    <w:multiLevelType w:val="multilevel"/>
    <w:tmpl w:val="32E292D0"/>
    <w:lvl w:ilvl="0">
      <w:start w:val="2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5041BA"/>
    <w:multiLevelType w:val="hybridMultilevel"/>
    <w:tmpl w:val="F1BC531E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2B66"/>
    <w:multiLevelType w:val="hybridMultilevel"/>
    <w:tmpl w:val="44EED3D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204"/>
    <w:multiLevelType w:val="hybridMultilevel"/>
    <w:tmpl w:val="85DE2F90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D7FCC"/>
    <w:multiLevelType w:val="hybridMultilevel"/>
    <w:tmpl w:val="76868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57CB"/>
    <w:multiLevelType w:val="hybridMultilevel"/>
    <w:tmpl w:val="A3F0BA7E"/>
    <w:lvl w:ilvl="0" w:tplc="4724C78A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5761A"/>
    <w:rsid w:val="001C61D8"/>
    <w:rsid w:val="002200EE"/>
    <w:rsid w:val="00266778"/>
    <w:rsid w:val="00324D2A"/>
    <w:rsid w:val="003A02D3"/>
    <w:rsid w:val="003A1FF8"/>
    <w:rsid w:val="003D5C2C"/>
    <w:rsid w:val="003F717F"/>
    <w:rsid w:val="005208FA"/>
    <w:rsid w:val="00521DE8"/>
    <w:rsid w:val="005A2928"/>
    <w:rsid w:val="005B1972"/>
    <w:rsid w:val="005D27DA"/>
    <w:rsid w:val="00615953"/>
    <w:rsid w:val="006226B5"/>
    <w:rsid w:val="006D707F"/>
    <w:rsid w:val="00760B20"/>
    <w:rsid w:val="007852B4"/>
    <w:rsid w:val="007C5CA1"/>
    <w:rsid w:val="00940827"/>
    <w:rsid w:val="009433BA"/>
    <w:rsid w:val="009C2AF1"/>
    <w:rsid w:val="00A217DD"/>
    <w:rsid w:val="00B4085A"/>
    <w:rsid w:val="00B82FF8"/>
    <w:rsid w:val="00BF7905"/>
    <w:rsid w:val="00D50181"/>
    <w:rsid w:val="00DF419B"/>
    <w:rsid w:val="00E6288B"/>
    <w:rsid w:val="00EA250E"/>
    <w:rsid w:val="00EB0937"/>
    <w:rsid w:val="00F41717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762A0"/>
  <w15:docId w15:val="{ECC5C474-92CD-4842-A594-44D58E3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288B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rsid w:val="00E6288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33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159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ojska@um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nawrocka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zietal@um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6CC3-CDE1-4E7E-9448-F59392C1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Natasza Fąfara</cp:lastModifiedBy>
  <cp:revision>2</cp:revision>
  <cp:lastPrinted>2019-07-09T12:08:00Z</cp:lastPrinted>
  <dcterms:created xsi:type="dcterms:W3CDTF">2021-09-07T08:58:00Z</dcterms:created>
  <dcterms:modified xsi:type="dcterms:W3CDTF">2021-09-07T08:58:00Z</dcterms:modified>
</cp:coreProperties>
</file>