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80C9" w14:textId="77777777" w:rsidR="003D5C2C" w:rsidRPr="007C5CA1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bookmarkStart w:id="0" w:name="_GoBack"/>
      <w:bookmarkEnd w:id="0"/>
      <w:r w:rsidRPr="007C5CA1">
        <w:rPr>
          <w:rFonts w:ascii="Arial" w:hAnsi="Arial" w:cs="Arial"/>
          <w:b/>
          <w:szCs w:val="22"/>
        </w:rPr>
        <w:t>Podstawa prawna</w:t>
      </w:r>
    </w:p>
    <w:p w14:paraId="6F004B4D" w14:textId="77777777" w:rsidR="003D5C2C" w:rsidRPr="007C5CA1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7955B038" w14:textId="77777777" w:rsidR="00E6288B" w:rsidRPr="007A6AB4" w:rsidRDefault="00E6288B" w:rsidP="007A6AB4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A6AB4">
        <w:rPr>
          <w:rFonts w:ascii="Arial" w:hAnsi="Arial" w:cs="Arial"/>
          <w:sz w:val="22"/>
          <w:szCs w:val="22"/>
          <w:lang w:val="pl-PL"/>
        </w:rPr>
        <w:t>Ustawa z dnia 21 sierpnia 1997 r. o gospodarce nieruchomości,</w:t>
      </w:r>
    </w:p>
    <w:p w14:paraId="6756603C" w14:textId="77777777" w:rsidR="00E6288B" w:rsidRPr="007A6AB4" w:rsidRDefault="00E6288B" w:rsidP="007A6AB4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A6AB4"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14:paraId="77B6BC6E" w14:textId="77777777" w:rsidR="00E6288B" w:rsidRPr="007A6AB4" w:rsidRDefault="00E6288B" w:rsidP="007A6AB4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A6AB4">
        <w:rPr>
          <w:rFonts w:ascii="Arial" w:hAnsi="Arial" w:cs="Arial"/>
          <w:sz w:val="22"/>
          <w:szCs w:val="22"/>
          <w:lang w:val="pl-PL"/>
        </w:rPr>
        <w:t>Ustawa z dnia 23 kwietnia 1964 r. Kodeks cywilny,</w:t>
      </w:r>
    </w:p>
    <w:p w14:paraId="3867B19C" w14:textId="77777777" w:rsidR="007A6AB4" w:rsidRPr="007A6AB4" w:rsidRDefault="007A6AB4" w:rsidP="007A6AB4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6AB4">
        <w:rPr>
          <w:rFonts w:ascii="Arial" w:hAnsi="Arial" w:cs="Arial"/>
          <w:sz w:val="22"/>
          <w:szCs w:val="22"/>
        </w:rPr>
        <w:t xml:space="preserve">Zarządzenie </w:t>
      </w:r>
      <w:hyperlink r:id="rId8" w:tgtFrame="_blank" w:history="1">
        <w:r w:rsidRPr="007A6AB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Nr 519/2012</w:t>
        </w:r>
      </w:hyperlink>
      <w:r w:rsidRPr="007A6AB4">
        <w:rPr>
          <w:rFonts w:ascii="Arial" w:hAnsi="Arial" w:cs="Arial"/>
          <w:sz w:val="22"/>
          <w:szCs w:val="22"/>
        </w:rPr>
        <w:t xml:space="preserve"> Prezydenta Miasta Kielce z dnia 21 grudnia 2012 roku w sprawie zasad udostępniania nieruchomości gruntowych (poza pasem drogowym) w celu realizacji budowy urządzeń infrastruktury technicznej oraz na cele związane z prowadzeniem robót budowlanych na terenach przyległych (poza pasem drogowym) - w odniesieniu do nieruchomości Miasta Kielce</w:t>
      </w:r>
    </w:p>
    <w:p w14:paraId="7D158C01" w14:textId="77777777" w:rsidR="007A6AB4" w:rsidRPr="007A6AB4" w:rsidRDefault="007A6AB4" w:rsidP="007A6AB4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6AB4">
        <w:rPr>
          <w:rFonts w:ascii="Arial" w:hAnsi="Arial" w:cs="Arial"/>
          <w:sz w:val="22"/>
          <w:szCs w:val="22"/>
        </w:rPr>
        <w:t xml:space="preserve">Zarządzenie </w:t>
      </w:r>
      <w:hyperlink r:id="rId9" w:tgtFrame="_blank" w:history="1">
        <w:r w:rsidRPr="007A6AB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Nr 124/2014</w:t>
        </w:r>
      </w:hyperlink>
      <w:r w:rsidRPr="007A6AB4">
        <w:rPr>
          <w:rFonts w:ascii="Arial" w:hAnsi="Arial" w:cs="Arial"/>
          <w:sz w:val="22"/>
          <w:szCs w:val="22"/>
        </w:rPr>
        <w:t xml:space="preserve"> Prezydenta Miasta Kielce z dnia 10 kwietnia 2014 roku w sprawie zasad udostępniania nieruchomości gruntowych (poza pasem dróg publicznych) w celu realizacji budowy urządzeń infrastruktury technicznej oraz na cele związane z prowadzeniem robót budowlanych na terenach przyległych (poza pasem dróg publicznych) - w odniesieniu do nieruchomości Skarbu Państwa</w:t>
      </w:r>
    </w:p>
    <w:p w14:paraId="3EA8F681" w14:textId="77777777" w:rsidR="00E6288B" w:rsidRPr="007C5CA1" w:rsidRDefault="00E6288B" w:rsidP="00E6288B">
      <w:pPr>
        <w:ind w:left="360"/>
        <w:rPr>
          <w:rFonts w:ascii="Arial" w:hAnsi="Arial" w:cs="Arial"/>
          <w:szCs w:val="22"/>
        </w:rPr>
      </w:pPr>
    </w:p>
    <w:p w14:paraId="73057B51" w14:textId="77777777" w:rsidR="003D5C2C" w:rsidRPr="007C5CA1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7C5CA1">
        <w:rPr>
          <w:rFonts w:ascii="Arial" w:hAnsi="Arial" w:cs="Arial"/>
          <w:b/>
          <w:szCs w:val="22"/>
        </w:rPr>
        <w:t>Miejsce załatwienia sprawy</w:t>
      </w:r>
    </w:p>
    <w:p w14:paraId="3458C511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4C8CF3B8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Wydział Gospodarki Nieruchomościami</w:t>
      </w:r>
    </w:p>
    <w:p w14:paraId="566EABD0" w14:textId="77777777" w:rsidR="00615953" w:rsidRPr="00111EB6" w:rsidRDefault="00615953" w:rsidP="00615953">
      <w:pPr>
        <w:ind w:left="66"/>
        <w:rPr>
          <w:rFonts w:ascii="Arial" w:hAnsi="Arial" w:cs="Arial"/>
          <w:szCs w:val="22"/>
        </w:rPr>
      </w:pPr>
    </w:p>
    <w:p w14:paraId="6EC23FD3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 xml:space="preserve">Referat Gospodarki </w:t>
      </w:r>
      <w:r>
        <w:rPr>
          <w:rFonts w:ascii="Arial" w:hAnsi="Arial" w:cs="Arial"/>
          <w:sz w:val="22"/>
          <w:szCs w:val="22"/>
          <w:lang w:val="pl-PL"/>
        </w:rPr>
        <w:t xml:space="preserve">Gruntami </w:t>
      </w:r>
      <w:r w:rsidRPr="00111EB6">
        <w:rPr>
          <w:rFonts w:ascii="Arial" w:hAnsi="Arial" w:cs="Arial"/>
          <w:sz w:val="22"/>
          <w:szCs w:val="22"/>
          <w:lang w:val="pl-PL"/>
        </w:rPr>
        <w:t>– w odniesieniu do nieruchomości Gminy Kielce</w:t>
      </w:r>
    </w:p>
    <w:p w14:paraId="2D1765C2" w14:textId="77777777" w:rsidR="00615953" w:rsidRPr="00111EB6" w:rsidRDefault="00615953" w:rsidP="0061595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Referat Skarbu Państwa – w odniesieniu do nieruchomości Skarbu Państwa</w:t>
      </w:r>
    </w:p>
    <w:p w14:paraId="75A790BA" w14:textId="77777777" w:rsidR="00615953" w:rsidRPr="00111EB6" w:rsidRDefault="00615953" w:rsidP="00615953">
      <w:pPr>
        <w:rPr>
          <w:rFonts w:ascii="Arial" w:hAnsi="Arial" w:cs="Arial"/>
          <w:szCs w:val="22"/>
        </w:rPr>
      </w:pPr>
    </w:p>
    <w:p w14:paraId="386813D3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Osoba odpowiedzialna za załatwienie sprawy</w:t>
      </w:r>
    </w:p>
    <w:p w14:paraId="0BCD60FE" w14:textId="3243980D" w:rsidR="00615953" w:rsidRPr="003A02D3" w:rsidRDefault="007A6AB4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Gabriela Wilczyńska</w:t>
      </w:r>
      <w:r w:rsidR="00F979BA">
        <w:rPr>
          <w:rFonts w:ascii="Arial" w:hAnsi="Arial" w:cs="Arial"/>
          <w:iCs/>
          <w:sz w:val="22"/>
          <w:szCs w:val="22"/>
          <w:lang w:val="pl-PL"/>
        </w:rPr>
        <w:t>, Dariusz Glita</w:t>
      </w:r>
      <w:r w:rsidR="00615953" w:rsidRPr="003A02D3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="00615953" w:rsidRPr="003A02D3">
        <w:rPr>
          <w:rFonts w:ascii="Arial" w:hAnsi="Arial" w:cs="Arial"/>
          <w:sz w:val="22"/>
          <w:szCs w:val="22"/>
          <w:lang w:val="pl-PL"/>
        </w:rPr>
        <w:t xml:space="preserve">– w odniesieniu do nieruchomości </w:t>
      </w:r>
      <w:r w:rsidR="009E3E6C">
        <w:rPr>
          <w:rFonts w:ascii="Arial" w:hAnsi="Arial" w:cs="Arial"/>
          <w:sz w:val="22"/>
          <w:szCs w:val="22"/>
          <w:lang w:val="pl-PL"/>
        </w:rPr>
        <w:t>Miasta</w:t>
      </w:r>
      <w:r w:rsidR="00615953" w:rsidRPr="003A02D3">
        <w:rPr>
          <w:rFonts w:ascii="Arial" w:hAnsi="Arial" w:cs="Arial"/>
          <w:sz w:val="22"/>
          <w:szCs w:val="22"/>
          <w:lang w:val="pl-PL"/>
        </w:rPr>
        <w:t xml:space="preserve"> Kielce</w:t>
      </w:r>
    </w:p>
    <w:p w14:paraId="610EB3DB" w14:textId="600877AD" w:rsidR="00615953" w:rsidRPr="003A02D3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3A02D3">
        <w:rPr>
          <w:rFonts w:ascii="Arial" w:hAnsi="Arial" w:cs="Arial"/>
          <w:iCs/>
          <w:sz w:val="22"/>
          <w:szCs w:val="22"/>
          <w:lang w:val="pl-PL"/>
        </w:rPr>
        <w:t>Ma</w:t>
      </w:r>
      <w:r w:rsidR="006A7E8A">
        <w:rPr>
          <w:rFonts w:ascii="Arial" w:hAnsi="Arial" w:cs="Arial"/>
          <w:iCs/>
          <w:sz w:val="22"/>
          <w:szCs w:val="22"/>
          <w:lang w:val="pl-PL"/>
        </w:rPr>
        <w:t>łgorzata Piwowarczyk</w:t>
      </w:r>
      <w:r w:rsidR="00C702AA">
        <w:rPr>
          <w:rFonts w:ascii="Arial" w:hAnsi="Arial" w:cs="Arial"/>
          <w:iCs/>
          <w:sz w:val="22"/>
          <w:szCs w:val="22"/>
          <w:lang w:val="pl-PL"/>
        </w:rPr>
        <w:t xml:space="preserve">, </w:t>
      </w:r>
      <w:r w:rsidR="00A75AB0">
        <w:rPr>
          <w:rFonts w:ascii="Arial" w:hAnsi="Arial" w:cs="Arial"/>
          <w:iCs/>
          <w:sz w:val="22"/>
          <w:szCs w:val="22"/>
          <w:lang w:val="pl-PL"/>
        </w:rPr>
        <w:t>Natasza Fąfara</w:t>
      </w:r>
      <w:r w:rsidRPr="003A02D3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3A02D3">
        <w:rPr>
          <w:rFonts w:ascii="Arial" w:hAnsi="Arial" w:cs="Arial"/>
          <w:sz w:val="22"/>
          <w:szCs w:val="22"/>
          <w:lang w:val="pl-PL"/>
        </w:rPr>
        <w:t>– w odni</w:t>
      </w:r>
      <w:r w:rsidR="00C702AA">
        <w:rPr>
          <w:rFonts w:ascii="Arial" w:hAnsi="Arial" w:cs="Arial"/>
          <w:sz w:val="22"/>
          <w:szCs w:val="22"/>
          <w:lang w:val="pl-PL"/>
        </w:rPr>
        <w:t xml:space="preserve">esieniu do nieruchomości Skarbu </w:t>
      </w:r>
      <w:r w:rsidRPr="003A02D3">
        <w:rPr>
          <w:rFonts w:ascii="Arial" w:hAnsi="Arial" w:cs="Arial"/>
          <w:sz w:val="22"/>
          <w:szCs w:val="22"/>
          <w:lang w:val="pl-PL"/>
        </w:rPr>
        <w:t>Państwa</w:t>
      </w:r>
    </w:p>
    <w:p w14:paraId="0C16D29F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629ACD1D" w14:textId="77777777" w:rsidR="00615953" w:rsidRPr="003A02D3" w:rsidRDefault="00615953" w:rsidP="0061595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Lokalizacja/Nr pokoju</w:t>
      </w:r>
    </w:p>
    <w:p w14:paraId="67BBC9F1" w14:textId="48A47B99" w:rsidR="00615953" w:rsidRPr="003A02D3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25-303 Kielce, Rynek 1, pok. 22</w:t>
      </w:r>
      <w:r w:rsidR="005E13CC">
        <w:rPr>
          <w:rFonts w:ascii="Arial" w:hAnsi="Arial" w:cs="Arial"/>
          <w:sz w:val="22"/>
          <w:szCs w:val="22"/>
          <w:lang w:val="pl-PL"/>
        </w:rPr>
        <w:t>4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</w:t>
      </w:r>
      <w:r w:rsidR="009E3E6C">
        <w:rPr>
          <w:rFonts w:ascii="Arial" w:hAnsi="Arial" w:cs="Arial"/>
          <w:sz w:val="22"/>
          <w:szCs w:val="22"/>
          <w:lang w:val="pl-PL"/>
        </w:rPr>
        <w:t>Miasta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Kielce</w:t>
      </w:r>
    </w:p>
    <w:p w14:paraId="2A3F1EC9" w14:textId="2682C334" w:rsidR="00615953" w:rsidRPr="003A02D3" w:rsidRDefault="00615953" w:rsidP="00615953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25-303 Kielce, Rynek 1, pok. 21</w:t>
      </w:r>
      <w:r w:rsidR="0052062A">
        <w:rPr>
          <w:rFonts w:ascii="Arial" w:hAnsi="Arial" w:cs="Arial"/>
          <w:sz w:val="22"/>
          <w:szCs w:val="22"/>
          <w:lang w:val="pl-PL"/>
        </w:rPr>
        <w:t>7</w:t>
      </w:r>
      <w:r w:rsidR="00551CF9">
        <w:rPr>
          <w:rFonts w:ascii="Arial" w:hAnsi="Arial" w:cs="Arial"/>
          <w:sz w:val="22"/>
          <w:szCs w:val="22"/>
          <w:lang w:val="pl-PL"/>
        </w:rPr>
        <w:t>, pok. 215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Skarbu Państwa</w:t>
      </w:r>
    </w:p>
    <w:p w14:paraId="528CBEA3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7C7A6733" w14:textId="5FC860C6" w:rsidR="00615953" w:rsidRPr="003A02D3" w:rsidRDefault="00615953" w:rsidP="00615953">
      <w:pPr>
        <w:pStyle w:val="Tekstpodstawowywcit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Telefon – tel. (41) 36 76 </w:t>
      </w:r>
      <w:r w:rsidR="005E13CC">
        <w:rPr>
          <w:rFonts w:ascii="Arial" w:hAnsi="Arial" w:cs="Arial"/>
          <w:sz w:val="22"/>
          <w:szCs w:val="22"/>
          <w:lang w:val="pl-PL"/>
        </w:rPr>
        <w:t>224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</w:t>
      </w:r>
      <w:r w:rsidR="009E3E6C">
        <w:rPr>
          <w:rFonts w:ascii="Arial" w:hAnsi="Arial" w:cs="Arial"/>
          <w:sz w:val="22"/>
          <w:szCs w:val="22"/>
          <w:lang w:val="pl-PL"/>
        </w:rPr>
        <w:t>Miasta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Kielce </w:t>
      </w:r>
    </w:p>
    <w:p w14:paraId="7ED6169F" w14:textId="44E7AF03" w:rsidR="00615953" w:rsidRPr="003A02D3" w:rsidRDefault="00615953" w:rsidP="00615953">
      <w:pPr>
        <w:pStyle w:val="Tekstpodstawowywcity2"/>
        <w:spacing w:after="0" w:line="240" w:lineRule="auto"/>
        <w:ind w:left="1418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tel. (41) 36 76</w:t>
      </w:r>
      <w:r w:rsidR="00551CF9">
        <w:rPr>
          <w:rFonts w:ascii="Arial" w:hAnsi="Arial" w:cs="Arial"/>
          <w:sz w:val="22"/>
          <w:szCs w:val="22"/>
          <w:lang w:val="pl-PL"/>
        </w:rPr>
        <w:t> </w:t>
      </w:r>
      <w:r w:rsidRPr="003A02D3">
        <w:rPr>
          <w:rFonts w:ascii="Arial" w:hAnsi="Arial" w:cs="Arial"/>
          <w:sz w:val="22"/>
          <w:szCs w:val="22"/>
          <w:lang w:val="pl-PL"/>
        </w:rPr>
        <w:t>21</w:t>
      </w:r>
      <w:r w:rsidR="0052062A">
        <w:rPr>
          <w:rFonts w:ascii="Arial" w:hAnsi="Arial" w:cs="Arial"/>
          <w:sz w:val="22"/>
          <w:szCs w:val="22"/>
          <w:lang w:val="pl-PL"/>
        </w:rPr>
        <w:t>7</w:t>
      </w:r>
      <w:r w:rsidR="00551CF9">
        <w:rPr>
          <w:rFonts w:ascii="Arial" w:hAnsi="Arial" w:cs="Arial"/>
          <w:sz w:val="22"/>
          <w:szCs w:val="22"/>
          <w:lang w:val="pl-PL"/>
        </w:rPr>
        <w:t xml:space="preserve">, </w:t>
      </w:r>
      <w:r w:rsidR="00551CF9" w:rsidRPr="003A02D3">
        <w:rPr>
          <w:rFonts w:ascii="Arial" w:hAnsi="Arial" w:cs="Arial"/>
          <w:sz w:val="22"/>
          <w:szCs w:val="22"/>
          <w:lang w:val="pl-PL"/>
        </w:rPr>
        <w:t>(41) 36 76</w:t>
      </w:r>
      <w:r w:rsidR="00551CF9">
        <w:rPr>
          <w:rFonts w:ascii="Arial" w:hAnsi="Arial" w:cs="Arial"/>
          <w:sz w:val="22"/>
          <w:szCs w:val="22"/>
          <w:lang w:val="pl-PL"/>
        </w:rPr>
        <w:t> </w:t>
      </w:r>
      <w:r w:rsidR="00551CF9" w:rsidRPr="003A02D3">
        <w:rPr>
          <w:rFonts w:ascii="Arial" w:hAnsi="Arial" w:cs="Arial"/>
          <w:sz w:val="22"/>
          <w:szCs w:val="22"/>
          <w:lang w:val="pl-PL"/>
        </w:rPr>
        <w:t>21</w:t>
      </w:r>
      <w:r w:rsidR="00551CF9">
        <w:rPr>
          <w:rFonts w:ascii="Arial" w:hAnsi="Arial" w:cs="Arial"/>
          <w:sz w:val="22"/>
          <w:szCs w:val="22"/>
          <w:lang w:val="pl-PL"/>
        </w:rPr>
        <w:t>5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Skarbu Państwa</w:t>
      </w:r>
    </w:p>
    <w:p w14:paraId="762EBEC8" w14:textId="77777777" w:rsidR="00615953" w:rsidRPr="003A02D3" w:rsidRDefault="00615953" w:rsidP="0061595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7A59E395" w14:textId="38DF3B34" w:rsidR="003A02D3" w:rsidRPr="003A02D3" w:rsidRDefault="00615953" w:rsidP="00615953">
      <w:pPr>
        <w:pStyle w:val="Nagwek2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3A02D3">
        <w:rPr>
          <w:rFonts w:ascii="Arial" w:hAnsi="Arial" w:cs="Arial"/>
          <w:color w:val="auto"/>
          <w:sz w:val="22"/>
          <w:szCs w:val="22"/>
        </w:rPr>
        <w:t>E-mail –</w:t>
      </w:r>
      <w:r w:rsidRPr="00F979BA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0" w:history="1">
        <w:r w:rsidR="00F979BA" w:rsidRPr="00F979B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gabriela.wilczynska@um.kielce.pl</w:t>
        </w:r>
      </w:hyperlink>
      <w:r w:rsidR="003A02D3" w:rsidRPr="003A02D3">
        <w:rPr>
          <w:rFonts w:ascii="Arial" w:hAnsi="Arial" w:cs="Arial"/>
          <w:color w:val="auto"/>
          <w:sz w:val="22"/>
          <w:szCs w:val="22"/>
        </w:rPr>
        <w:t>,</w:t>
      </w:r>
      <w:r w:rsidR="00F979BA">
        <w:rPr>
          <w:rFonts w:ascii="Arial" w:hAnsi="Arial" w:cs="Arial"/>
          <w:color w:val="auto"/>
          <w:sz w:val="22"/>
          <w:szCs w:val="22"/>
        </w:rPr>
        <w:t xml:space="preserve"> dariusz.glita@um.kielce.pl</w:t>
      </w:r>
    </w:p>
    <w:p w14:paraId="657CBEBE" w14:textId="53E1CE34" w:rsidR="00615953" w:rsidRPr="003A02D3" w:rsidRDefault="007A6AB4" w:rsidP="003A02D3">
      <w:pPr>
        <w:pStyle w:val="Nagwek2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6A7E8A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A75AB0" w:rsidRPr="00A75AB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malgorzata.piwowarczyk@um.kielce.pl</w:t>
        </w:r>
      </w:hyperlink>
      <w:r w:rsidR="00A75AB0" w:rsidRPr="00A75AB0">
        <w:rPr>
          <w:rFonts w:ascii="Arial" w:hAnsi="Arial" w:cs="Arial"/>
          <w:color w:val="auto"/>
          <w:sz w:val="22"/>
          <w:szCs w:val="22"/>
        </w:rPr>
        <w:t xml:space="preserve">, </w:t>
      </w:r>
      <w:r w:rsidR="00A75AB0">
        <w:rPr>
          <w:rFonts w:ascii="Arial" w:hAnsi="Arial" w:cs="Arial"/>
          <w:color w:val="auto"/>
          <w:sz w:val="22"/>
          <w:szCs w:val="22"/>
        </w:rPr>
        <w:t>natasza.fafara@um.kielce.pl</w:t>
      </w:r>
    </w:p>
    <w:p w14:paraId="7DAE6359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262655DA" w14:textId="77777777" w:rsidR="00615953" w:rsidRPr="003A02D3" w:rsidRDefault="00615953" w:rsidP="0061595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Godziny przyjęć – 7.30 -15.30</w:t>
      </w:r>
    </w:p>
    <w:p w14:paraId="27B8643D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67EA3C0B" w14:textId="77777777" w:rsidR="003D5C2C" w:rsidRPr="007C5CA1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C5CA1">
        <w:rPr>
          <w:rFonts w:ascii="Arial" w:hAnsi="Arial" w:cs="Arial"/>
          <w:b/>
          <w:szCs w:val="22"/>
        </w:rPr>
        <w:t>Wymagane dokumenty</w:t>
      </w:r>
    </w:p>
    <w:p w14:paraId="200E6191" w14:textId="77777777" w:rsidR="007A6AB4" w:rsidRDefault="007A6AB4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C1BCE8" w14:textId="77777777" w:rsidR="00A022C2" w:rsidRDefault="00A022C2" w:rsidP="001E6FBC">
      <w:pPr>
        <w:pStyle w:val="Tekstpodstawowywcity2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sz w:val="22"/>
          <w:szCs w:val="22"/>
          <w:lang w:val="pl-PL"/>
        </w:rPr>
        <w:t>prawidłowo wypełniony wniosek,</w:t>
      </w:r>
    </w:p>
    <w:p w14:paraId="3D790A31" w14:textId="76CC6C0A" w:rsidR="00A022C2" w:rsidRDefault="00F979BA" w:rsidP="004045C0">
      <w:pPr>
        <w:pStyle w:val="Tekstpodstawowywcity2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13663203"/>
      <w:r>
        <w:rPr>
          <w:rFonts w:ascii="Arial" w:hAnsi="Arial" w:cs="Arial"/>
          <w:sz w:val="22"/>
          <w:szCs w:val="22"/>
          <w:lang w:val="pl-PL"/>
        </w:rPr>
        <w:lastRenderedPageBreak/>
        <w:t>trzy mapy</w:t>
      </w:r>
      <w:r w:rsidR="00A022C2" w:rsidRPr="00A022C2">
        <w:rPr>
          <w:rFonts w:ascii="Arial" w:hAnsi="Arial" w:cs="Arial"/>
          <w:sz w:val="22"/>
          <w:szCs w:val="22"/>
          <w:lang w:val="pl-PL"/>
        </w:rPr>
        <w:t xml:space="preserve"> zasadnicz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A022C2" w:rsidRPr="00A022C2">
        <w:rPr>
          <w:rFonts w:ascii="Arial" w:hAnsi="Arial" w:cs="Arial"/>
          <w:sz w:val="22"/>
          <w:szCs w:val="22"/>
          <w:lang w:val="pl-PL"/>
        </w:rPr>
        <w:t xml:space="preserve"> z nakładką ewidencyjną (naniesione granice ewidencyjne działek) </w:t>
      </w:r>
      <w:r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="00A022C2" w:rsidRPr="00A022C2">
        <w:rPr>
          <w:rFonts w:ascii="Arial" w:hAnsi="Arial" w:cs="Arial"/>
          <w:sz w:val="22"/>
          <w:szCs w:val="22"/>
          <w:lang w:val="pl-PL"/>
        </w:rPr>
        <w:t xml:space="preserve">z wkreślonymi granicami terenu </w:t>
      </w:r>
      <w:r w:rsidR="006A7E8A">
        <w:rPr>
          <w:rFonts w:ascii="Arial" w:hAnsi="Arial" w:cs="Arial"/>
          <w:sz w:val="22"/>
          <w:szCs w:val="22"/>
          <w:lang w:val="pl-PL"/>
        </w:rPr>
        <w:t>nie</w:t>
      </w:r>
      <w:r w:rsidR="00A022C2" w:rsidRPr="00A022C2">
        <w:rPr>
          <w:rFonts w:ascii="Arial" w:hAnsi="Arial" w:cs="Arial"/>
          <w:sz w:val="22"/>
          <w:szCs w:val="22"/>
          <w:lang w:val="pl-PL"/>
        </w:rPr>
        <w:t xml:space="preserve">zbędnego do udostępnienia, </w:t>
      </w:r>
    </w:p>
    <w:p w14:paraId="2DC4C646" w14:textId="6781C87E" w:rsidR="003D5C2C" w:rsidRPr="00A022C2" w:rsidRDefault="006A7E8A" w:rsidP="00DD1C4F">
      <w:pPr>
        <w:pStyle w:val="Tekstpodstawowywcity2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protokół z narady koordynacyjnej</w:t>
      </w:r>
      <w:bookmarkEnd w:id="1"/>
      <w:r w:rsidR="00DD1C4F" w:rsidRPr="00A022C2">
        <w:rPr>
          <w:rFonts w:ascii="Arial" w:hAnsi="Arial" w:cs="Arial"/>
          <w:szCs w:val="22"/>
        </w:rPr>
        <w:t xml:space="preserve"> </w:t>
      </w:r>
    </w:p>
    <w:p w14:paraId="70F743B1" w14:textId="77777777" w:rsidR="00615953" w:rsidRPr="00A022C2" w:rsidRDefault="00A022C2" w:rsidP="00A022C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sz w:val="22"/>
          <w:szCs w:val="22"/>
        </w:rPr>
        <w:t xml:space="preserve">do </w:t>
      </w:r>
      <w:r w:rsidRPr="00A022C2">
        <w:rPr>
          <w:rFonts w:ascii="Arial" w:hAnsi="Arial" w:cs="Arial"/>
          <w:sz w:val="22"/>
          <w:szCs w:val="22"/>
          <w:lang w:val="pl-PL"/>
        </w:rPr>
        <w:t xml:space="preserve">1 miesiąca </w:t>
      </w:r>
    </w:p>
    <w:p w14:paraId="58ECDC74" w14:textId="77777777" w:rsidR="003D5C2C" w:rsidRPr="00A022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1D2316C" w14:textId="77777777" w:rsidR="003D5C2C" w:rsidRPr="00A022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47BEC98F" w14:textId="77777777" w:rsidR="003D5C2C" w:rsidRPr="00A022C2" w:rsidRDefault="003D5C2C" w:rsidP="003D5C2C">
      <w:pPr>
        <w:rPr>
          <w:rFonts w:ascii="Arial" w:hAnsi="Arial" w:cs="Arial"/>
          <w:szCs w:val="22"/>
        </w:rPr>
      </w:pPr>
    </w:p>
    <w:p w14:paraId="7D475E2B" w14:textId="77777777" w:rsidR="007C5CA1" w:rsidRPr="00A022C2" w:rsidRDefault="007C5CA1" w:rsidP="007C5CA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sz w:val="22"/>
          <w:szCs w:val="22"/>
          <w:lang w:val="pl-PL"/>
        </w:rPr>
        <w:t xml:space="preserve">Sprawy o charakterze cywilno – prawnym, do których należy zawieranie umów dzierżawy   nie podlegają trybowi odwoławczemu. Spory powstałe na tle realizacji umowy rozstrzygnąć może wyłącznie właściwy sąd powszechny. </w:t>
      </w:r>
    </w:p>
    <w:p w14:paraId="35F4950D" w14:textId="77777777" w:rsidR="007C5CA1" w:rsidRPr="00A022C2" w:rsidRDefault="007C5CA1" w:rsidP="007C5CA1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306F043" w14:textId="77777777" w:rsidR="003D5C2C" w:rsidRPr="00A022C2" w:rsidRDefault="003D5C2C" w:rsidP="003D5C2C">
      <w:pPr>
        <w:rPr>
          <w:rFonts w:ascii="Arial" w:hAnsi="Arial" w:cs="Arial"/>
          <w:szCs w:val="22"/>
        </w:rPr>
      </w:pPr>
    </w:p>
    <w:p w14:paraId="3C3BFA54" w14:textId="77777777" w:rsidR="003D5C2C" w:rsidRPr="00A022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63FF4700" w14:textId="77777777" w:rsidR="00A022C2" w:rsidRPr="00A022C2" w:rsidRDefault="00A022C2" w:rsidP="00A022C2">
      <w:pPr>
        <w:pStyle w:val="NormalnyWeb"/>
        <w:rPr>
          <w:rFonts w:ascii="Arial" w:hAnsi="Arial" w:cs="Arial"/>
          <w:sz w:val="22"/>
          <w:szCs w:val="22"/>
        </w:rPr>
      </w:pPr>
      <w:r w:rsidRPr="00A022C2">
        <w:rPr>
          <w:rStyle w:val="Pogrubienie"/>
          <w:rFonts w:ascii="Arial" w:hAnsi="Arial" w:cs="Arial"/>
          <w:sz w:val="22"/>
          <w:szCs w:val="22"/>
        </w:rPr>
        <w:t>Sposób realizacji</w:t>
      </w:r>
    </w:p>
    <w:p w14:paraId="5353BDB7" w14:textId="77777777" w:rsidR="00A022C2" w:rsidRPr="00A022C2" w:rsidRDefault="00A022C2" w:rsidP="00A022C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22C2">
        <w:rPr>
          <w:rFonts w:ascii="Arial" w:hAnsi="Arial" w:cs="Arial"/>
          <w:sz w:val="22"/>
          <w:szCs w:val="22"/>
        </w:rPr>
        <w:t xml:space="preserve">W przypadku inwestycji miejskich, zgoda wydawana jest </w:t>
      </w:r>
      <w:r w:rsidRPr="00A022C2">
        <w:rPr>
          <w:rStyle w:val="Pogrubienie"/>
          <w:rFonts w:ascii="Arial" w:hAnsi="Arial" w:cs="Arial"/>
          <w:b w:val="0"/>
          <w:bCs w:val="0"/>
          <w:sz w:val="22"/>
          <w:szCs w:val="22"/>
        </w:rPr>
        <w:t>nieodpłatnie</w:t>
      </w:r>
      <w:r w:rsidRPr="00A022C2">
        <w:rPr>
          <w:rFonts w:ascii="Arial" w:hAnsi="Arial" w:cs="Arial"/>
          <w:sz w:val="22"/>
          <w:szCs w:val="22"/>
        </w:rPr>
        <w:t xml:space="preserve"> w formie pisma.</w:t>
      </w:r>
      <w:r w:rsidRPr="00A022C2">
        <w:rPr>
          <w:rFonts w:ascii="Arial" w:hAnsi="Arial" w:cs="Arial"/>
          <w:sz w:val="22"/>
          <w:szCs w:val="22"/>
        </w:rPr>
        <w:br/>
        <w:t>W przypadku realizacji inwestycji przez inne podmioty, zgoda wydawana jest</w:t>
      </w:r>
      <w:r w:rsidRPr="00A022C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A022C2">
        <w:rPr>
          <w:rStyle w:val="Pogrubienie"/>
          <w:rFonts w:ascii="Arial" w:hAnsi="Arial" w:cs="Arial"/>
          <w:b w:val="0"/>
          <w:bCs w:val="0"/>
          <w:sz w:val="22"/>
          <w:szCs w:val="22"/>
        </w:rPr>
        <w:t>odpłatnie</w:t>
      </w:r>
      <w:r w:rsidRPr="00A022C2">
        <w:rPr>
          <w:rFonts w:ascii="Arial" w:hAnsi="Arial" w:cs="Arial"/>
          <w:sz w:val="22"/>
          <w:szCs w:val="22"/>
        </w:rPr>
        <w:t xml:space="preserve"> w formie umowy zawartej pomiędzy właścicielem a inwestorem, bądź umocowanym pełnomocnikiem inwestora.</w:t>
      </w:r>
    </w:p>
    <w:p w14:paraId="4EA1F2D7" w14:textId="77777777" w:rsidR="00B4085A" w:rsidRPr="00A022C2" w:rsidRDefault="00B4085A" w:rsidP="00B4085A">
      <w:pPr>
        <w:rPr>
          <w:rFonts w:ascii="Arial" w:hAnsi="Arial" w:cs="Arial"/>
          <w:szCs w:val="22"/>
        </w:rPr>
      </w:pPr>
    </w:p>
    <w:p w14:paraId="35EE0862" w14:textId="77777777" w:rsidR="003D5C2C" w:rsidRPr="00A022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07C46F1F" w14:textId="77777777" w:rsidR="003D5C2C" w:rsidRPr="00A022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5E7B1BC" w14:textId="77777777" w:rsidR="007C5CA1" w:rsidRPr="007C5CA1" w:rsidRDefault="007C5CA1" w:rsidP="007C5CA1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  <w:lang w:val="pl-PL"/>
        </w:rPr>
      </w:pPr>
      <w:r w:rsidRPr="00A022C2">
        <w:rPr>
          <w:rFonts w:ascii="Arial" w:hAnsi="Arial" w:cs="Arial"/>
          <w:sz w:val="22"/>
          <w:szCs w:val="22"/>
          <w:lang w:val="pl-PL"/>
        </w:rPr>
        <w:t xml:space="preserve">Załącznik Nr 1 – wniosek o </w:t>
      </w:r>
      <w:r w:rsidR="007A6AB4" w:rsidRPr="00A022C2">
        <w:rPr>
          <w:rFonts w:ascii="Arial" w:hAnsi="Arial" w:cs="Arial"/>
          <w:sz w:val="22"/>
          <w:szCs w:val="22"/>
          <w:lang w:val="pl-PL"/>
        </w:rPr>
        <w:t>udostępnienie nieruchomości gruntowych (poza pasem drogowym), w celu realizacji urządzeń infrastruktury technicznej lub pod zaplecze budowy, rusztowania itp</w:t>
      </w:r>
      <w:r w:rsidR="007A6AB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49A38FC" w14:textId="77777777" w:rsidR="00B4085A" w:rsidRPr="007C5CA1" w:rsidRDefault="00B4085A" w:rsidP="00B4085A">
      <w:pPr>
        <w:ind w:right="-1418"/>
        <w:rPr>
          <w:rFonts w:ascii="Arial" w:hAnsi="Arial" w:cs="Arial"/>
          <w:b/>
          <w:bCs/>
          <w:szCs w:val="22"/>
        </w:rPr>
      </w:pPr>
    </w:p>
    <w:p w14:paraId="5B890485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327F4E97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58F6BC63" w14:textId="77777777" w:rsidR="003D5C2C" w:rsidRPr="007C5CA1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0CA61163" w14:textId="77777777" w:rsidR="00B4085A" w:rsidRPr="007C5CA1" w:rsidRDefault="00B4085A" w:rsidP="00B4085A">
      <w:pPr>
        <w:ind w:right="-1418"/>
        <w:rPr>
          <w:rFonts w:ascii="Arial" w:hAnsi="Arial" w:cs="Arial"/>
          <w:iCs/>
          <w:szCs w:val="22"/>
        </w:rPr>
      </w:pPr>
      <w:r w:rsidRPr="007C5CA1">
        <w:rPr>
          <w:rFonts w:ascii="Arial" w:hAnsi="Arial" w:cs="Arial"/>
          <w:iCs/>
          <w:szCs w:val="22"/>
        </w:rPr>
        <w:t xml:space="preserve">Biuro Obsługi Interesanta  </w:t>
      </w:r>
    </w:p>
    <w:p w14:paraId="59F5BA43" w14:textId="77777777" w:rsidR="00E6288B" w:rsidRPr="007C5CA1" w:rsidRDefault="00B4085A" w:rsidP="009E3E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25-303 Kielce, Rynek 1, tel. (41) 36 76 009</w:t>
      </w:r>
    </w:p>
    <w:sectPr w:rsidR="00E6288B" w:rsidRPr="007C5C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BE43" w14:textId="77777777" w:rsidR="001300E1" w:rsidRDefault="001300E1" w:rsidP="006D707F">
      <w:r>
        <w:separator/>
      </w:r>
    </w:p>
  </w:endnote>
  <w:endnote w:type="continuationSeparator" w:id="0">
    <w:p w14:paraId="169F1BE1" w14:textId="77777777" w:rsidR="001300E1" w:rsidRDefault="001300E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00DB" w14:textId="77777777" w:rsidR="001300E1" w:rsidRDefault="001300E1" w:rsidP="006D707F">
      <w:r>
        <w:separator/>
      </w:r>
    </w:p>
  </w:footnote>
  <w:footnote w:type="continuationSeparator" w:id="0">
    <w:p w14:paraId="240456EA" w14:textId="77777777" w:rsidR="001300E1" w:rsidRDefault="001300E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1DF7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56318763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4523C824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14:paraId="39BDB310" w14:textId="77777777" w:rsidTr="009C2AF1">
      <w:tc>
        <w:tcPr>
          <w:tcW w:w="1242" w:type="dxa"/>
        </w:tcPr>
        <w:p w14:paraId="08C1EB7E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1273EF28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B6794AB" wp14:editId="2FBF471A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04AA95B8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6288B">
            <w:rPr>
              <w:rFonts w:ascii="Arial" w:hAnsi="Arial" w:cs="Arial"/>
              <w:sz w:val="32"/>
            </w:rPr>
            <w:t>GN</w:t>
          </w:r>
          <w:r>
            <w:rPr>
              <w:rFonts w:ascii="Arial" w:hAnsi="Arial" w:cs="Arial"/>
              <w:sz w:val="32"/>
            </w:rPr>
            <w:t>/</w:t>
          </w:r>
          <w:r w:rsidR="00D97E0C">
            <w:rPr>
              <w:rFonts w:ascii="Arial" w:hAnsi="Arial" w:cs="Arial"/>
              <w:sz w:val="32"/>
            </w:rPr>
            <w:t>100</w:t>
          </w:r>
          <w:r>
            <w:rPr>
              <w:rFonts w:ascii="Arial" w:hAnsi="Arial" w:cs="Arial"/>
              <w:sz w:val="32"/>
            </w:rPr>
            <w:t>/</w:t>
          </w:r>
          <w:r w:rsidR="00E6288B">
            <w:rPr>
              <w:rFonts w:ascii="Arial" w:hAnsi="Arial" w:cs="Arial"/>
              <w:sz w:val="32"/>
            </w:rPr>
            <w:t>2019</w:t>
          </w:r>
        </w:p>
        <w:p w14:paraId="1F3E7290" w14:textId="0B1999C9"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7-2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73720C">
                <w:rPr>
                  <w:rStyle w:val="Styl3"/>
                </w:rPr>
                <w:t>2021-07-21</w:t>
              </w:r>
            </w:sdtContent>
          </w:sdt>
        </w:p>
      </w:tc>
    </w:tr>
    <w:tr w:rsidR="009C2AF1" w14:paraId="6356D7FE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3D8B41DB" w14:textId="77777777" w:rsidR="009C2AF1" w:rsidRDefault="007A6AB4" w:rsidP="009C2AF1">
          <w:pPr>
            <w:jc w:val="center"/>
          </w:pPr>
          <w:r>
            <w:rPr>
              <w:rFonts w:ascii="Arial" w:hAnsi="Arial" w:cs="Arial"/>
              <w:b/>
            </w:rPr>
            <w:t>Udostępnienie nieruchomości</w:t>
          </w:r>
          <w:r w:rsidR="009E3E6C">
            <w:rPr>
              <w:rFonts w:ascii="Arial" w:hAnsi="Arial" w:cs="Arial"/>
              <w:b/>
            </w:rPr>
            <w:t xml:space="preserve"> </w:t>
          </w:r>
          <w:r w:rsidR="006A7E8A">
            <w:rPr>
              <w:rFonts w:ascii="Arial" w:hAnsi="Arial" w:cs="Arial"/>
              <w:b/>
            </w:rPr>
            <w:t xml:space="preserve">publicznych </w:t>
          </w:r>
          <w:r w:rsidR="009E3E6C">
            <w:rPr>
              <w:rFonts w:ascii="Arial" w:hAnsi="Arial" w:cs="Arial"/>
              <w:b/>
            </w:rPr>
            <w:t xml:space="preserve">w celu budowy urządzeń infrastruktury technicznej lub pod zaplecze budowy, rusztowania itp. </w:t>
          </w:r>
        </w:p>
      </w:tc>
      <w:tc>
        <w:tcPr>
          <w:tcW w:w="1591" w:type="dxa"/>
          <w:vAlign w:val="center"/>
        </w:tcPr>
        <w:p w14:paraId="226A4E9E" w14:textId="77777777"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2CF3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A52762">
            <w:rPr>
              <w:noProof/>
            </w:rPr>
            <w:fldChar w:fldCharType="begin"/>
          </w:r>
          <w:r w:rsidR="00A52762">
            <w:rPr>
              <w:noProof/>
            </w:rPr>
            <w:instrText xml:space="preserve"> NUMPAGES  \* Arabic  \* MERGEFORMAT </w:instrText>
          </w:r>
          <w:r w:rsidR="00A52762">
            <w:rPr>
              <w:noProof/>
            </w:rPr>
            <w:fldChar w:fldCharType="separate"/>
          </w:r>
          <w:r w:rsidR="007B2CF3">
            <w:rPr>
              <w:noProof/>
            </w:rPr>
            <w:t>2</w:t>
          </w:r>
          <w:r w:rsidR="00A52762">
            <w:rPr>
              <w:noProof/>
            </w:rPr>
            <w:fldChar w:fldCharType="end"/>
          </w:r>
        </w:p>
      </w:tc>
    </w:tr>
  </w:tbl>
  <w:p w14:paraId="15A907E3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9D6"/>
    <w:multiLevelType w:val="hybridMultilevel"/>
    <w:tmpl w:val="3FA03D2A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95C"/>
    <w:multiLevelType w:val="hybridMultilevel"/>
    <w:tmpl w:val="98C2E14A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7E26E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5D34"/>
    <w:multiLevelType w:val="hybridMultilevel"/>
    <w:tmpl w:val="AD9485EC"/>
    <w:lvl w:ilvl="0" w:tplc="32EC0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28457B"/>
    <w:multiLevelType w:val="hybridMultilevel"/>
    <w:tmpl w:val="941EC3F0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06C"/>
    <w:multiLevelType w:val="multilevel"/>
    <w:tmpl w:val="2AD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0679DC"/>
    <w:multiLevelType w:val="hybridMultilevel"/>
    <w:tmpl w:val="88524A58"/>
    <w:lvl w:ilvl="0" w:tplc="4724C78A">
      <w:start w:val="3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332654"/>
    <w:multiLevelType w:val="multilevel"/>
    <w:tmpl w:val="32E292D0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5041BA"/>
    <w:multiLevelType w:val="hybridMultilevel"/>
    <w:tmpl w:val="F1BC531E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2B66"/>
    <w:multiLevelType w:val="hybridMultilevel"/>
    <w:tmpl w:val="44EED3D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7204"/>
    <w:multiLevelType w:val="hybridMultilevel"/>
    <w:tmpl w:val="85DE2F90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FCC"/>
    <w:multiLevelType w:val="hybridMultilevel"/>
    <w:tmpl w:val="D51E8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57CB"/>
    <w:multiLevelType w:val="hybridMultilevel"/>
    <w:tmpl w:val="A3F0BA7E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5761A"/>
    <w:rsid w:val="001300E1"/>
    <w:rsid w:val="001C61D8"/>
    <w:rsid w:val="002200EE"/>
    <w:rsid w:val="00233590"/>
    <w:rsid w:val="00266778"/>
    <w:rsid w:val="00292A4B"/>
    <w:rsid w:val="003A02D3"/>
    <w:rsid w:val="003B5C5B"/>
    <w:rsid w:val="003D5C2C"/>
    <w:rsid w:val="003F717F"/>
    <w:rsid w:val="004C060B"/>
    <w:rsid w:val="004E28B6"/>
    <w:rsid w:val="0052062A"/>
    <w:rsid w:val="005208FA"/>
    <w:rsid w:val="00521DE8"/>
    <w:rsid w:val="00551CF9"/>
    <w:rsid w:val="005B5D99"/>
    <w:rsid w:val="005D27DA"/>
    <w:rsid w:val="005E13CC"/>
    <w:rsid w:val="005F08BB"/>
    <w:rsid w:val="00615953"/>
    <w:rsid w:val="006A7E8A"/>
    <w:rsid w:val="006D707F"/>
    <w:rsid w:val="007128B4"/>
    <w:rsid w:val="0073720C"/>
    <w:rsid w:val="00760B20"/>
    <w:rsid w:val="007852B4"/>
    <w:rsid w:val="007A6AB4"/>
    <w:rsid w:val="007B2CF3"/>
    <w:rsid w:val="007C5CA1"/>
    <w:rsid w:val="00940827"/>
    <w:rsid w:val="009433BA"/>
    <w:rsid w:val="009C2AF1"/>
    <w:rsid w:val="009E3E6C"/>
    <w:rsid w:val="00A022C2"/>
    <w:rsid w:val="00A52762"/>
    <w:rsid w:val="00A75AB0"/>
    <w:rsid w:val="00B4085A"/>
    <w:rsid w:val="00C702AA"/>
    <w:rsid w:val="00C713A4"/>
    <w:rsid w:val="00D97E0C"/>
    <w:rsid w:val="00DD1C4F"/>
    <w:rsid w:val="00DF419B"/>
    <w:rsid w:val="00E367F5"/>
    <w:rsid w:val="00E6288B"/>
    <w:rsid w:val="00F41717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347B0"/>
  <w15:docId w15:val="{ECC5C474-92CD-4842-A594-44D58E3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628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E6288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3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159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A0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podglad/-/asset_publisher/BAkP/content/519-nr-519-2012-z-dnia-21-grudnia-2012-r?redirect=http%3A%2F%2Fwww.bip.kielce.eu%2F471%3Fp_p_id%3D101_INSTANCE_fA7U%26p_p_lifecycle%3D0%26p_p_state%3Dnormal%26p_p_mode%3Dview%26p_p_col_id%3Dcolumn-2%26p_p_col_count%3D1%26_101_INSTANCE_fA7U_advancedSearch%3Dfalse%26_101_INSTANCE_fA7U_keywords%3D%26_101_INSTANCE_fA7U_delta%3D20%26_101_INSTANCE_fA7U_cur%3D2%26_101_INSTANCE_fA7U_andOperator%3D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piwowarczyk@um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briela.wilczynska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podglad/-/asset_publisher/BAkP/content/124-nr-124-2014-z-dnia-10-kwietnia-2014-r?redirect=http%3A%2F%2Fwww.bip.kielce.eu%2F509%3Fp_p_id%3D101_INSTANCE_fA7U%26p_p_lifecycle%3D0%26p_p_state%3Dnormal%26p_p_mode%3Dview%26p_p_col_id%3Dcolumn-2%26p_p_col_count%3D1%26_101_INSTANCE_fA7U_advancedSearch%3Dfalse%26_101_INSTANCE_fA7U_keywords%3D%26_101_INSTANCE_fA7U_delta%3D20%26_101_INSTANCE_fA7U_cur%3D18%26_101_INSTANCE_fA7U_andOperator%3D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6254-F5F4-4103-8FA6-BF919A5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Maciejec</dc:creator>
  <cp:lastModifiedBy>Natasza Fąfara</cp:lastModifiedBy>
  <cp:revision>2</cp:revision>
  <cp:lastPrinted>2019-07-11T07:07:00Z</cp:lastPrinted>
  <dcterms:created xsi:type="dcterms:W3CDTF">2021-09-07T08:59:00Z</dcterms:created>
  <dcterms:modified xsi:type="dcterms:W3CDTF">2021-09-07T08:59:00Z</dcterms:modified>
</cp:coreProperties>
</file>