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19" w:rsidRPr="00E85319" w:rsidRDefault="00E85319" w:rsidP="00E8531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E85319" w:rsidRPr="00E85319" w:rsidRDefault="00E85319" w:rsidP="00E8531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85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www.um.kielce.pl/zamowienia-publiczne</w:t>
        </w:r>
      </w:hyperlink>
    </w:p>
    <w:p w:rsidR="00E85319" w:rsidRPr="00E85319" w:rsidRDefault="00E85319" w:rsidP="00E8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65pt" o:hralign="center" o:hrstd="t" o:hrnoshade="t" o:hr="t" fillcolor="black" stroked="f"/>
        </w:pict>
      </w:r>
    </w:p>
    <w:p w:rsidR="00E85319" w:rsidRPr="00E85319" w:rsidRDefault="00E85319" w:rsidP="00E853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Kielce: Realizacja I etapu zadania inwestycyjnego pn.: Budowa kompleksu rekreacyjno-sportowego przy Zespole Szkół Ponadpodstawowych nr 2 ul. Radiowa 1 w Kielcach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121804 - 2015; data zamieszczenia: 22.05.2015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Kielce , Rynek 1, 25-303 Kielce, woj. świętokrzyskie, tel. 41 3676144, faks 41 3676141; 3676353.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www.um.kielce.pl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II: PRZEDMIOT ZAMÓWIENIA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I etapu zadania inwestycyjnego pn.: Budowa kompleksu rekreacyjno-sportowego przy Zespole Szkół Ponadpodstawowych nr 2 ul. Radiowa 1 w Kielcach.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zadania pn.: Budowa kompleksu rekreacyjno - sportowego przy Zespole Szkół Ponadpodstawowych nr 2 ul. Radiowa 1 w Kielcach w zakresie obejmującym I etap.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Zakres zamówienia polega w szczególności na: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budowie boiska do siatkówki o nawierzchni poliuretanowej wraz z wyposażeniem,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budowie boiska do koszykówki i siatkówki o nawierzchni poliuretanowej wraz z wyposażeniem,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c)budowie boiska do piłki nożnej (służącego również do gry w piłkę ręczną) o nawierzchni poliuretanowej wraz z wyposażeniem,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wykonaniu </w:t>
      </w:r>
      <w:proofErr w:type="spellStart"/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piłkochwytów</w:t>
      </w:r>
      <w:proofErr w:type="spellEnd"/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wysokości 6 m z siatki polipropylenowej,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budowie dojść do boisk,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budowie 10 stanowisk postojowych,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budowie placu do zawracania oraz miejsca składowania śniegu,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budowie odwodnienia boisk,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i) montażu ławek,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j) budowie oświetlenia,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k) budowie monitoringu,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l) wykonaniu wycinki drzew oraz wykonanie nasadzeń kompensacyjnych zgodnie z decyzją Prezydenta Miasta Kielce z dnia 08.05.2015r., znak: Śr-II.6131.252.2015.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45.21.22.21-1, 45.31.12.00-2, 45.31.61.00-6, 45.23.13.00-8, 45.23.32.00-1.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Zakończenie: 30.09.2015.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przystępujący do postępowania jest zobowiązany wnieść wadium w kwocie: 25 000,00 PLN (słownie złotych: dwadzieścia pięć tysięcy 00/100).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2. Wadium wnosi się przed upływem terminu składania ofert.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85319" w:rsidRPr="00E85319" w:rsidRDefault="00E85319" w:rsidP="00E853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85319" w:rsidRPr="00E85319" w:rsidRDefault="00E85319" w:rsidP="00E853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85319" w:rsidRPr="00E85319" w:rsidRDefault="00E85319" w:rsidP="00E8531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wymagań w tym zakresie. Ocena spełniania tego warunku zostanie dokonana na podstawie oświadczenia wymienionego w rozdz. IX pkt 2 lit. a) siwz</w:t>
      </w:r>
    </w:p>
    <w:p w:rsidR="00E85319" w:rsidRPr="00E85319" w:rsidRDefault="00E85319" w:rsidP="00E853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85319" w:rsidRPr="00E85319" w:rsidRDefault="00E85319" w:rsidP="00E853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85319" w:rsidRPr="00E85319" w:rsidRDefault="00E85319" w:rsidP="00E8531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spełnił niniejszy warunek jeśli wykaże, że w okresie ostatnich pięciu lat przed upływem terminu składania ofert, a jeżeli okres prowadzenia działalności jest krótszy - w tym okresie, wykonał co najmniej 1 robotę budowlaną o wartości nie mniejszej niż 500 000,00 zł brutto obejmującą wykonanie boiska lub boisk o nawierzchni poliuretanowej zrealizowaną w sposób należyty, zgodnie z zasadami sztuki budowlanej i 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prawidłowo ukończoną; Ocena spełniania tego warunku zostanie dokonana na podstawie oświadczeń i dokumentów wymienionych w rozdz. IX pkt 2 lit. a), b) siwz</w:t>
      </w:r>
    </w:p>
    <w:p w:rsidR="00E85319" w:rsidRPr="00E85319" w:rsidRDefault="00E85319" w:rsidP="00E853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85319" w:rsidRPr="00E85319" w:rsidRDefault="00E85319" w:rsidP="00E853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85319" w:rsidRPr="00E85319" w:rsidRDefault="00E85319" w:rsidP="00E8531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wymagań w tym zakresie. Ocena spełniania tego warunku zostanie dokonana na podstawie oświadczenia wymienionego w rozdz. IX pkt 2 lit. a) siwz</w:t>
      </w:r>
    </w:p>
    <w:p w:rsidR="00E85319" w:rsidRPr="00E85319" w:rsidRDefault="00E85319" w:rsidP="00E853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85319" w:rsidRPr="00E85319" w:rsidRDefault="00E85319" w:rsidP="00E853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85319" w:rsidRPr="00E85319" w:rsidRDefault="00E85319" w:rsidP="00E8531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 dysponowanie co najmniej 1 osobą posiadającą uprawnienia do kierowania robotami budowlanymi w specjalności konstrukcyjno-budowlanej. Ocena spełniania tego warunku zostanie dokonana na podstawie oświadczeń i dokumentów wymienionych w rozdz. IX pkt 2 lit. a), c) i d) siwz</w:t>
      </w:r>
    </w:p>
    <w:p w:rsidR="00E85319" w:rsidRPr="00E85319" w:rsidRDefault="00E85319" w:rsidP="00E853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85319" w:rsidRPr="00E85319" w:rsidRDefault="00E85319" w:rsidP="00E853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85319" w:rsidRPr="00E85319" w:rsidRDefault="00E85319" w:rsidP="00E8531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nie precyzuje wymagań w tym zakresie. Ocena spełniania tego warunku zostanie dokonana na podstawie oświadczenia wymienionego w rozdz. IX pkt 2 lit. a) siwz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85319" w:rsidRPr="00E85319" w:rsidRDefault="00E85319" w:rsidP="00E85319">
      <w:pPr>
        <w:numPr>
          <w:ilvl w:val="0"/>
          <w:numId w:val="3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E85319" w:rsidRPr="00E85319" w:rsidRDefault="00E85319" w:rsidP="00E85319">
      <w:pPr>
        <w:numPr>
          <w:ilvl w:val="0"/>
          <w:numId w:val="3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zawodowych, doświadczenia i wykształcenia niezbędnych do wykonania zamówienia, a także zakresu wykonywanych przez nie czynności, oraz informacją o podstawie do dysponowania tymi osobami;</w:t>
      </w:r>
    </w:p>
    <w:p w:rsidR="00E85319" w:rsidRPr="00E85319" w:rsidRDefault="00E85319" w:rsidP="00E85319">
      <w:pPr>
        <w:numPr>
          <w:ilvl w:val="0"/>
          <w:numId w:val="3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85319" w:rsidRPr="00E85319" w:rsidRDefault="00E85319" w:rsidP="00E85319">
      <w:pPr>
        <w:numPr>
          <w:ilvl w:val="0"/>
          <w:numId w:val="4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85319" w:rsidRPr="00E85319" w:rsidRDefault="00E85319" w:rsidP="00E85319">
      <w:pPr>
        <w:numPr>
          <w:ilvl w:val="0"/>
          <w:numId w:val="4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III.4.3) Dokumenty podmiotów zagranicznych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85319" w:rsidRPr="00E85319" w:rsidRDefault="00E85319" w:rsidP="00E85319">
      <w:pPr>
        <w:numPr>
          <w:ilvl w:val="0"/>
          <w:numId w:val="5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III.4.4) Dokumenty dotyczące przynależności do tej samej grupy kapitałowej</w:t>
      </w:r>
    </w:p>
    <w:p w:rsidR="00E85319" w:rsidRPr="00E85319" w:rsidRDefault="00E85319" w:rsidP="00E85319">
      <w:pPr>
        <w:numPr>
          <w:ilvl w:val="0"/>
          <w:numId w:val="6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pisemne zobowiązanie innych podmiotów, o których mowa w art. 26 ust. 2b Pzp, do oddania Wykonawcy do dyspozycji niezbędnych zasobów na potrzeby wykonania zamówienia, w przypadku, gdy Wykonawca będzie polegał na wiedzy i doświadczeniu, potencjale technicznym, osobach zdolnych do wykonania zamówienia, zdolnościach finansowych lub ekonomicznych tych podmiotów; W celu oceny, czy Wykonawca będzie dysponował zasobami innych podmiotów w stopniu niezbędnym dla należytego wykonania zamówienia, oraz oceny czy stosunek łączący Wykonawcę z tymi podmiotami gwarantuje rzeczywisty dostęp do ich zasobów, z treści ww. dokumentu musi jasno wynikać: - zakres 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dostępnych Wykonawcy zasobów innego podmiotu; - sposób wykorzystania zasobów innego podmiotu, przez Wykonawcę, przy wykonywaniu zamówienia; - charakter stosunku, jaki będzie łączył Wykonawcę z innym podmiotem; - zakres i okres udziału innego podmiotu przy wykonywaniu zamówienia. Wymagana forma dokumentu - oryginał 2) pełnomocnictwo określające jego zakres w przypadku, gdy Wykonawcę reprezentuje pełnomocnik, a umocowanie do złożenia oferty nie wynika z dokumentów rejestrowych; Wymagana forma dokumentu - oryginał lub kopia poświadczona przez notariusza 3)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zamówienia. Wymagana forma dokumentu - oryginał lub kopia poświadczona przez notariusza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IV: PROCEDURA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85319" w:rsidRPr="00E85319" w:rsidRDefault="00E85319" w:rsidP="00E85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- 97</w:t>
      </w:r>
    </w:p>
    <w:p w:rsidR="00E85319" w:rsidRPr="00E85319" w:rsidRDefault="00E85319" w:rsidP="00E85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wykonania zamówienia - 3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 zmiany postanowień umowy w stosunku do treści oferty, na podstawie której dokonano wyboru Wykonawcy, określa § 62 wzoru umowy.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www.um.kielce.pl/zamowienia-publiczne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Kielce, Wydział Organizacyjny, Biuro Zamówień Publicznych 25-303 Kielce, Rynek 1 tel./fax.: 41-36-76-141.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08.06.2015 godzina 13:30, miejsce: Urząd Miasta Kielce, Biuro Obsługi Interesantów Rynek 1, 25-303 Kielce.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IV.4.16) Informacje dodatkowe, w tym dotyczące finansowania projektu/programu ze środków Unii Europejskiej: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30.09.2015 r. podany w sekcji II.2) ogłoszenia jest terminem maksymalnym. Zamawiający dopuszcza skrócenie terminu wykonania zamówienia, przy czym termin ten nie może być krótszy niż 15.09.2015 r..</w:t>
      </w:r>
    </w:p>
    <w:p w:rsidR="00E85319" w:rsidRPr="00E85319" w:rsidRDefault="00E85319" w:rsidP="00E8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8531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85319" w:rsidRPr="00E85319" w:rsidRDefault="00E85319" w:rsidP="00E8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982" w:rsidRDefault="00612982"/>
    <w:sectPr w:rsidR="00612982" w:rsidSect="0061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E1C"/>
    <w:multiLevelType w:val="multilevel"/>
    <w:tmpl w:val="B762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F78D2"/>
    <w:multiLevelType w:val="multilevel"/>
    <w:tmpl w:val="EA78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2D0E16"/>
    <w:multiLevelType w:val="multilevel"/>
    <w:tmpl w:val="2EB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EE64BF"/>
    <w:multiLevelType w:val="multilevel"/>
    <w:tmpl w:val="6464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47B22"/>
    <w:multiLevelType w:val="multilevel"/>
    <w:tmpl w:val="5712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F6E51"/>
    <w:multiLevelType w:val="multilevel"/>
    <w:tmpl w:val="E756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9E1312"/>
    <w:multiLevelType w:val="multilevel"/>
    <w:tmpl w:val="9466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85319"/>
    <w:rsid w:val="001665CC"/>
    <w:rsid w:val="00612982"/>
    <w:rsid w:val="00E8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85319"/>
  </w:style>
  <w:style w:type="character" w:styleId="Hipercze">
    <w:name w:val="Hyperlink"/>
    <w:basedOn w:val="Domylnaczcionkaakapitu"/>
    <w:uiPriority w:val="99"/>
    <w:semiHidden/>
    <w:unhideWhenUsed/>
    <w:rsid w:val="00E853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8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92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.kielce.pl/zamowienia-publi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1634</Words>
  <Characters>9809</Characters>
  <Application>Microsoft Office Word</Application>
  <DocSecurity>0</DocSecurity>
  <Lines>81</Lines>
  <Paragraphs>22</Paragraphs>
  <ScaleCrop>false</ScaleCrop>
  <Company>Hewlett-Packard Company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apekalska</dc:creator>
  <cp:keywords/>
  <dc:description/>
  <cp:lastModifiedBy>apekalska</cp:lastModifiedBy>
  <cp:revision>2</cp:revision>
  <dcterms:created xsi:type="dcterms:W3CDTF">2015-05-22T10:32:00Z</dcterms:created>
  <dcterms:modified xsi:type="dcterms:W3CDTF">2015-05-22T10:37:00Z</dcterms:modified>
</cp:coreProperties>
</file>