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51A" w:rsidRPr="00D9051A" w:rsidRDefault="00D9051A" w:rsidP="00D9051A">
      <w:pPr>
        <w:spacing w:after="76"/>
        <w:ind w:right="300"/>
        <w:jc w:val="right"/>
      </w:pPr>
      <w:r w:rsidRPr="00D9051A">
        <w:rPr>
          <w:sz w:val="24"/>
        </w:rPr>
        <w:t>Kielce,</w:t>
      </w:r>
      <w:r w:rsidRPr="00D9051A">
        <w:rPr>
          <w:rFonts w:ascii="Cambria" w:eastAsia="Cambria" w:hAnsi="Cambria" w:cs="Cambria"/>
          <w:sz w:val="20"/>
        </w:rPr>
        <w:t xml:space="preserve"> dnia </w:t>
      </w:r>
      <w:r w:rsidR="007745EF">
        <w:rPr>
          <w:rFonts w:ascii="Cambria" w:eastAsia="Cambria" w:hAnsi="Cambria" w:cs="Cambria"/>
          <w:b/>
          <w:sz w:val="20"/>
        </w:rPr>
        <w:t>24 kwietnia</w:t>
      </w:r>
      <w:r w:rsidRPr="00D9051A">
        <w:rPr>
          <w:rFonts w:ascii="Cambria" w:eastAsia="Cambria" w:hAnsi="Cambria" w:cs="Cambria"/>
          <w:b/>
          <w:sz w:val="20"/>
        </w:rPr>
        <w:t xml:space="preserve"> 2018r.</w:t>
      </w:r>
      <w:r w:rsidRPr="00D9051A">
        <w:rPr>
          <w:rFonts w:ascii="Cambria" w:eastAsia="Cambria" w:hAnsi="Cambria" w:cs="Cambria"/>
          <w:sz w:val="20"/>
        </w:rPr>
        <w:t xml:space="preserve"> </w:t>
      </w:r>
      <w:r w:rsidRPr="00D9051A">
        <w:t xml:space="preserve"> </w:t>
      </w:r>
    </w:p>
    <w:p w:rsidR="00D9051A" w:rsidRPr="00D9051A" w:rsidRDefault="00D9051A" w:rsidP="00D9051A">
      <w:pPr>
        <w:spacing w:after="251"/>
        <w:ind w:left="53"/>
        <w:jc w:val="center"/>
      </w:pPr>
      <w:r w:rsidRPr="00D9051A">
        <w:rPr>
          <w:rFonts w:ascii="Cambria" w:eastAsia="Cambria" w:hAnsi="Cambria" w:cs="Cambria"/>
        </w:rPr>
        <w:t xml:space="preserve"> </w:t>
      </w:r>
      <w:r w:rsidRPr="00D9051A">
        <w:rPr>
          <w:sz w:val="16"/>
        </w:rPr>
        <w:t xml:space="preserve"> </w:t>
      </w:r>
    </w:p>
    <w:p w:rsidR="00D9051A" w:rsidRPr="00D9051A" w:rsidRDefault="00D9051A" w:rsidP="00D9051A">
      <w:pPr>
        <w:keepNext/>
        <w:keepLines/>
        <w:spacing w:after="0"/>
        <w:ind w:left="194"/>
        <w:jc w:val="center"/>
        <w:outlineLvl w:val="0"/>
        <w:rPr>
          <w:rFonts w:ascii="Times New Roman" w:eastAsia="Times New Roman" w:hAnsi="Times New Roman" w:cs="Times New Roman"/>
          <w:b/>
          <w:sz w:val="32"/>
        </w:rPr>
      </w:pPr>
      <w:r w:rsidRPr="00D9051A">
        <w:rPr>
          <w:rFonts w:ascii="Times New Roman" w:eastAsia="Times New Roman" w:hAnsi="Times New Roman" w:cs="Times New Roman"/>
          <w:b/>
          <w:sz w:val="32"/>
        </w:rPr>
        <w:t xml:space="preserve">Zaproszenie do składania ofert  </w:t>
      </w:r>
    </w:p>
    <w:p w:rsidR="00D9051A" w:rsidRPr="00D9051A" w:rsidRDefault="00D9051A" w:rsidP="00D9051A">
      <w:pPr>
        <w:spacing w:after="0" w:line="231" w:lineRule="auto"/>
        <w:jc w:val="center"/>
      </w:pPr>
      <w:r w:rsidRPr="00D9051A">
        <w:rPr>
          <w:rFonts w:ascii="Times New Roman" w:eastAsia="Times New Roman" w:hAnsi="Times New Roman" w:cs="Times New Roman"/>
        </w:rPr>
        <w:t>w postępowaniu prowadzonym w trybie art. 4 pkt 8 ustawy z dnia 29 stycznia 2004 roku - Prawo zamówień publicznych (Dz. U. z 2017 r. poz. 1579 ze zm.)</w:t>
      </w:r>
      <w:r w:rsidRPr="00D9051A"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D9051A" w:rsidRPr="00D9051A" w:rsidRDefault="00D9051A" w:rsidP="00D9051A">
      <w:pPr>
        <w:spacing w:after="17"/>
        <w:ind w:left="153"/>
        <w:jc w:val="center"/>
      </w:pPr>
      <w:r w:rsidRPr="00D9051A">
        <w:rPr>
          <w:rFonts w:ascii="Times New Roman" w:eastAsia="Times New Roman" w:hAnsi="Times New Roman" w:cs="Times New Roman"/>
          <w:sz w:val="24"/>
        </w:rPr>
        <w:t xml:space="preserve"> </w:t>
      </w:r>
    </w:p>
    <w:p w:rsidR="00D9051A" w:rsidRPr="00D9051A" w:rsidRDefault="00D9051A" w:rsidP="00D9051A">
      <w:pPr>
        <w:spacing w:after="1"/>
        <w:ind w:left="674"/>
      </w:pPr>
      <w:r w:rsidRPr="00D9051A">
        <w:rPr>
          <w:rFonts w:ascii="Times New Roman" w:eastAsia="Times New Roman" w:hAnsi="Times New Roman" w:cs="Times New Roman"/>
          <w:sz w:val="24"/>
        </w:rPr>
        <w:t xml:space="preserve">na realizację zadania: </w:t>
      </w:r>
      <w:r w:rsidRPr="00D9051A">
        <w:rPr>
          <w:b/>
          <w:sz w:val="24"/>
        </w:rPr>
        <w:t>zakup</w:t>
      </w:r>
      <w:r w:rsidRPr="00D9051A">
        <w:rPr>
          <w:sz w:val="24"/>
        </w:rPr>
        <w:t xml:space="preserve"> </w:t>
      </w:r>
      <w:r w:rsidRPr="00D9051A">
        <w:rPr>
          <w:b/>
          <w:sz w:val="24"/>
        </w:rPr>
        <w:t xml:space="preserve">zestawu narzędzi hydraulicznych ratownictwa drogowego </w:t>
      </w:r>
    </w:p>
    <w:p w:rsidR="00D9051A" w:rsidRPr="00D9051A" w:rsidRDefault="00D9051A" w:rsidP="00D9051A">
      <w:pPr>
        <w:spacing w:after="20"/>
        <w:ind w:left="674"/>
      </w:pPr>
      <w:r w:rsidRPr="00D9051A">
        <w:rPr>
          <w:b/>
          <w:sz w:val="24"/>
        </w:rPr>
        <w:t xml:space="preserve"> </w:t>
      </w:r>
    </w:p>
    <w:p w:rsidR="00D9051A" w:rsidRPr="00D9051A" w:rsidRDefault="00D9051A" w:rsidP="00D9051A">
      <w:pPr>
        <w:spacing w:after="113"/>
        <w:ind w:right="30"/>
        <w:jc w:val="center"/>
      </w:pPr>
      <w:r w:rsidRPr="00D9051A">
        <w:rPr>
          <w:rFonts w:ascii="Times New Roman" w:eastAsia="Times New Roman" w:hAnsi="Times New Roman" w:cs="Times New Roman"/>
          <w:sz w:val="24"/>
        </w:rPr>
        <w:t xml:space="preserve">CPV – 29715300-7 sprzęt hydrauliczny. </w:t>
      </w:r>
    </w:p>
    <w:p w:rsidR="00D9051A" w:rsidRPr="00D9051A" w:rsidRDefault="00D9051A" w:rsidP="00D9051A">
      <w:pPr>
        <w:spacing w:after="145"/>
        <w:ind w:left="77"/>
      </w:pPr>
      <w:r w:rsidRPr="00D9051A">
        <w:rPr>
          <w:rFonts w:ascii="Times New Roman" w:eastAsia="Times New Roman" w:hAnsi="Times New Roman" w:cs="Times New Roman"/>
          <w:sz w:val="24"/>
        </w:rPr>
        <w:t xml:space="preserve"> </w:t>
      </w:r>
    </w:p>
    <w:p w:rsidR="00D9051A" w:rsidRPr="00D9051A" w:rsidRDefault="00D9051A" w:rsidP="00D9051A">
      <w:pPr>
        <w:numPr>
          <w:ilvl w:val="0"/>
          <w:numId w:val="3"/>
        </w:numPr>
        <w:spacing w:after="0" w:line="269" w:lineRule="auto"/>
        <w:ind w:right="87" w:hanging="348"/>
        <w:jc w:val="both"/>
      </w:pPr>
      <w:r w:rsidRPr="00D9051A">
        <w:rPr>
          <w:rFonts w:ascii="Times New Roman" w:eastAsia="Times New Roman" w:hAnsi="Times New Roman" w:cs="Times New Roman"/>
          <w:sz w:val="24"/>
        </w:rPr>
        <w:t xml:space="preserve">Zamawiającym jest Gmina Kielce, Rynek 1, 25-303 Kielce, NIP: 6572617325,   REGON: 291009343.  </w:t>
      </w:r>
    </w:p>
    <w:p w:rsidR="00D9051A" w:rsidRPr="00D9051A" w:rsidRDefault="00D9051A" w:rsidP="00D9051A">
      <w:pPr>
        <w:spacing w:after="39"/>
        <w:ind w:left="650"/>
      </w:pPr>
      <w:r w:rsidRPr="00D9051A">
        <w:rPr>
          <w:rFonts w:ascii="Times New Roman" w:eastAsia="Times New Roman" w:hAnsi="Times New Roman" w:cs="Times New Roman"/>
          <w:sz w:val="24"/>
        </w:rPr>
        <w:t xml:space="preserve"> </w:t>
      </w:r>
    </w:p>
    <w:p w:rsidR="00D9051A" w:rsidRPr="00D9051A" w:rsidRDefault="00D9051A" w:rsidP="00D9051A">
      <w:pPr>
        <w:numPr>
          <w:ilvl w:val="0"/>
          <w:numId w:val="3"/>
        </w:numPr>
        <w:spacing w:after="0" w:line="269" w:lineRule="auto"/>
        <w:ind w:right="87" w:hanging="348"/>
        <w:jc w:val="both"/>
      </w:pPr>
      <w:r w:rsidRPr="00D9051A">
        <w:rPr>
          <w:rFonts w:ascii="Times New Roman" w:eastAsia="Times New Roman" w:hAnsi="Times New Roman" w:cs="Times New Roman"/>
          <w:sz w:val="24"/>
        </w:rPr>
        <w:t xml:space="preserve">Przedmiotem zamówienia jest: zestaw narzędzi hydraulicznych ratownictwa drogowego o następujących parametrach: </w:t>
      </w:r>
    </w:p>
    <w:tbl>
      <w:tblPr>
        <w:tblStyle w:val="TableGrid"/>
        <w:tblW w:w="9119" w:type="dxa"/>
        <w:tblInd w:w="82" w:type="dxa"/>
        <w:tblCellMar>
          <w:top w:w="14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5966"/>
        <w:gridCol w:w="2685"/>
      </w:tblGrid>
      <w:tr w:rsidR="00D9051A" w:rsidRPr="00D9051A" w:rsidTr="00F6096E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1A" w:rsidRPr="00D9051A" w:rsidRDefault="00D9051A" w:rsidP="00D9051A">
            <w:pPr>
              <w:spacing w:line="259" w:lineRule="auto"/>
              <w:ind w:left="70"/>
              <w:jc w:val="both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1A" w:rsidRPr="00D9051A" w:rsidRDefault="00D9051A" w:rsidP="00D9051A">
            <w:pPr>
              <w:spacing w:line="259" w:lineRule="auto"/>
              <w:ind w:left="70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Kryterium i inne wymagane warunki dostawy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1A" w:rsidRPr="00D9051A" w:rsidRDefault="00D9051A" w:rsidP="00D9051A">
            <w:pPr>
              <w:spacing w:line="259" w:lineRule="auto"/>
              <w:ind w:left="70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Ilość </w:t>
            </w:r>
          </w:p>
        </w:tc>
      </w:tr>
      <w:tr w:rsidR="00F6096E" w:rsidRPr="00D9051A" w:rsidTr="00754FC4">
        <w:trPr>
          <w:trHeight w:val="28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  <w:r w:rsidRPr="00D905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  <w:p w:rsidR="00F6096E" w:rsidRPr="00D9051A" w:rsidRDefault="00F6096E" w:rsidP="00D9051A">
            <w:pPr>
              <w:spacing w:line="259" w:lineRule="auto"/>
              <w:ind w:left="70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F6096E">
            <w:pPr>
              <w:spacing w:line="259" w:lineRule="auto"/>
              <w:ind w:left="70"/>
              <w:jc w:val="center"/>
            </w:pPr>
            <w:r w:rsidRPr="00D905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Narzędzie hydrauliczne uniwersalne pompa – 1 </w:t>
            </w:r>
            <w:proofErr w:type="spellStart"/>
            <w:r w:rsidRPr="00D9051A">
              <w:rPr>
                <w:rFonts w:ascii="Times New Roman" w:eastAsia="Times New Roman" w:hAnsi="Times New Roman" w:cs="Times New Roman"/>
                <w:b/>
                <w:sz w:val="24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F6096E" w:rsidRPr="00D9051A" w:rsidTr="00754FC4"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Napędzana silnikiem spalinowym 4-o </w:t>
            </w:r>
            <w:proofErr w:type="spellStart"/>
            <w:r w:rsidRPr="00D9051A">
              <w:rPr>
                <w:rFonts w:ascii="Times New Roman" w:eastAsia="Times New Roman" w:hAnsi="Times New Roman" w:cs="Times New Roman"/>
                <w:sz w:val="24"/>
              </w:rPr>
              <w:t>suwowym</w:t>
            </w:r>
            <w:proofErr w:type="spellEnd"/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 o mocy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9"/>
              <w:jc w:val="center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>min. 2,2</w:t>
            </w:r>
            <w:r w:rsidR="0037149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KM </w:t>
            </w:r>
          </w:p>
        </w:tc>
      </w:tr>
      <w:tr w:rsidR="00F6096E" w:rsidRPr="00D9051A" w:rsidTr="00754FC4"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Pojemność </w:t>
            </w:r>
            <w:r w:rsidR="000C3823">
              <w:rPr>
                <w:rFonts w:ascii="Times New Roman" w:eastAsia="Times New Roman" w:hAnsi="Times New Roman" w:cs="Times New Roman"/>
                <w:sz w:val="24"/>
              </w:rPr>
              <w:t xml:space="preserve">użytkowa </w:t>
            </w: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oleju </w:t>
            </w:r>
            <w:r w:rsidR="00371498">
              <w:rPr>
                <w:rFonts w:ascii="Times New Roman" w:eastAsia="Times New Roman" w:hAnsi="Times New Roman" w:cs="Times New Roman"/>
                <w:sz w:val="24"/>
              </w:rPr>
              <w:t>hydraulicznego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15"/>
              <w:jc w:val="center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min.3 litry </w:t>
            </w:r>
          </w:p>
        </w:tc>
      </w:tr>
      <w:tr w:rsidR="00985FD3" w:rsidRPr="00D9051A" w:rsidTr="00754FC4"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FD3" w:rsidRPr="00D9051A" w:rsidRDefault="00985FD3" w:rsidP="00D9051A">
            <w:pPr>
              <w:ind w:left="70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D3" w:rsidRPr="00D9051A" w:rsidRDefault="00985FD3" w:rsidP="00D9051A">
            <w:pPr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Funkcja Turbo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D3" w:rsidRPr="00D9051A" w:rsidRDefault="00371498" w:rsidP="00D9051A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  <w:r w:rsidR="00985FD3">
              <w:rPr>
                <w:rFonts w:ascii="Times New Roman" w:eastAsia="Times New Roman" w:hAnsi="Times New Roman" w:cs="Times New Roman"/>
                <w:sz w:val="24"/>
              </w:rPr>
              <w:t>ymagane</w:t>
            </w:r>
            <w:r w:rsidR="00E534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6096E" w:rsidRPr="00D9051A" w:rsidTr="00754FC4"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Możliwość zasilania dwóch narzędzi jednocześnie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9E3DBD" w:rsidP="00D9051A">
            <w:pPr>
              <w:spacing w:line="259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wymagane</w:t>
            </w:r>
            <w:r w:rsidR="00F6096E" w:rsidRPr="00D905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6096E" w:rsidRPr="00D9051A" w:rsidTr="00754FC4"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Waga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9"/>
              <w:jc w:val="center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Max. do </w:t>
            </w:r>
            <w:r w:rsidR="00371498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0 kg </w:t>
            </w:r>
          </w:p>
        </w:tc>
      </w:tr>
      <w:tr w:rsidR="00F6096E" w:rsidRPr="00D9051A" w:rsidTr="002B78F7">
        <w:trPr>
          <w:trHeight w:val="28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  <w:r w:rsidRPr="00D905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F6096E" w:rsidRPr="00D9051A" w:rsidRDefault="00F6096E" w:rsidP="00D9051A">
            <w:pPr>
              <w:spacing w:line="259" w:lineRule="auto"/>
              <w:ind w:left="70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F6096E">
            <w:pPr>
              <w:spacing w:line="259" w:lineRule="auto"/>
              <w:ind w:left="70"/>
              <w:jc w:val="center"/>
            </w:pPr>
            <w:r w:rsidRPr="00D9051A">
              <w:rPr>
                <w:rFonts w:ascii="Times New Roman" w:eastAsia="Times New Roman" w:hAnsi="Times New Roman" w:cs="Times New Roman"/>
                <w:b/>
                <w:sz w:val="24"/>
              </w:rPr>
              <w:t>Węże hydrauliczne</w:t>
            </w:r>
            <w:r w:rsidR="0037149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do połączenia pompy z narzędziem</w:t>
            </w:r>
            <w:r w:rsidRPr="00D905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 2 </w:t>
            </w:r>
            <w:proofErr w:type="spellStart"/>
            <w:r w:rsidRPr="00D9051A">
              <w:rPr>
                <w:rFonts w:ascii="Times New Roman" w:eastAsia="Times New Roman" w:hAnsi="Times New Roman" w:cs="Times New Roman"/>
                <w:b/>
                <w:sz w:val="24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F6096E" w:rsidRPr="00D9051A" w:rsidTr="002B78F7">
        <w:trPr>
          <w:trHeight w:val="83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  <w:bookmarkStart w:id="0" w:name="_Hlk511040584"/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Węże hydrauliczne o dużej elastyczności z szybkozłączami pozwalającymi na łączenie i rozłączanie narzędzi  bez konieczności zamykania przepływu oleju na pompie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9E3DBD" w:rsidP="00D9051A">
            <w:pPr>
              <w:spacing w:line="259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wymagane</w:t>
            </w:r>
            <w:r w:rsidR="00F6096E" w:rsidRPr="00D905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6096E" w:rsidRPr="00D9051A" w:rsidTr="002B78F7">
        <w:trPr>
          <w:trHeight w:val="56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Szybkozłącza z płaską powierzchnią czołową umożliwiającą łatwe usunięcie ewentualnego zabrudzenia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9E3DBD" w:rsidP="00D9051A">
            <w:pPr>
              <w:spacing w:line="259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wymagane</w:t>
            </w:r>
            <w:r w:rsidR="00F6096E" w:rsidRPr="00D905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6096E" w:rsidRPr="00D9051A" w:rsidTr="002B78F7"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Wzmocnienie węży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9E3DBD" w:rsidP="00D9051A">
            <w:pPr>
              <w:spacing w:line="259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wymagane</w:t>
            </w:r>
            <w:r w:rsidR="00F6096E" w:rsidRPr="00D905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6096E" w:rsidRPr="00D9051A" w:rsidTr="002B78F7"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Długość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11"/>
              <w:jc w:val="center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min. 10 m </w:t>
            </w:r>
          </w:p>
        </w:tc>
      </w:tr>
      <w:tr w:rsidR="00F6096E" w:rsidRPr="00D9051A" w:rsidTr="002B78F7"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70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Maksymalna waga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Pr="00D9051A" w:rsidRDefault="00F6096E" w:rsidP="00D9051A">
            <w:pPr>
              <w:spacing w:line="259" w:lineRule="auto"/>
              <w:ind w:left="9"/>
              <w:jc w:val="center"/>
            </w:pP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r w:rsidR="00593CE9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D9051A">
              <w:rPr>
                <w:rFonts w:ascii="Times New Roman" w:eastAsia="Times New Roman" w:hAnsi="Times New Roman" w:cs="Times New Roman"/>
                <w:sz w:val="24"/>
              </w:rPr>
              <w:t xml:space="preserve"> kg </w:t>
            </w:r>
          </w:p>
        </w:tc>
      </w:tr>
      <w:bookmarkEnd w:id="0"/>
    </w:tbl>
    <w:p w:rsidR="00F6096E" w:rsidRDefault="00F6096E">
      <w:r>
        <w:br w:type="page"/>
      </w:r>
    </w:p>
    <w:tbl>
      <w:tblPr>
        <w:tblStyle w:val="TableGrid"/>
        <w:tblW w:w="9119" w:type="dxa"/>
        <w:tblInd w:w="82" w:type="dxa"/>
        <w:tblCellMar>
          <w:top w:w="14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5966"/>
        <w:gridCol w:w="2685"/>
      </w:tblGrid>
      <w:tr w:rsidR="00F6096E" w:rsidTr="00786DC6">
        <w:trPr>
          <w:trHeight w:val="44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96E" w:rsidRDefault="00F6096E" w:rsidP="0077763F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3 </w:t>
            </w:r>
          </w:p>
          <w:p w:rsidR="00F6096E" w:rsidRDefault="00F6096E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>
            <w:pPr>
              <w:ind w:left="70"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Narzędzie hydrauliczne: Rozpieracz ramieniowy</w:t>
            </w:r>
            <w:r w:rsidR="00DD65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E41DC" w:rsidRPr="009235B7">
              <w:rPr>
                <w:rFonts w:ascii="Times New Roman" w:eastAsia="Times New Roman" w:hAnsi="Times New Roman" w:cs="Times New Roman"/>
                <w:sz w:val="24"/>
              </w:rPr>
              <w:t xml:space="preserve">wraz z </w:t>
            </w:r>
            <w:r w:rsidR="00DD6547">
              <w:rPr>
                <w:rFonts w:ascii="Times New Roman" w:eastAsia="Times New Roman" w:hAnsi="Times New Roman" w:cs="Times New Roman"/>
                <w:sz w:val="24"/>
              </w:rPr>
              <w:t xml:space="preserve">zestawem łańcuchów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 w:rsidR="000C3823">
              <w:rPr>
                <w:rFonts w:ascii="Times New Roman" w:eastAsia="Times New Roman" w:hAnsi="Times New Roman" w:cs="Times New Roman"/>
                <w:b/>
                <w:sz w:val="24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F6096E" w:rsidTr="00786DC6">
        <w:trPr>
          <w:trHeight w:val="56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96E" w:rsidRDefault="00F6096E" w:rsidP="00F6096E"/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77763F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Siła rozpierania w przedziale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77763F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min 50kN – max. 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6096E" w:rsidTr="00786DC6">
        <w:tblPrEx>
          <w:tblCellMar>
            <w:left w:w="70" w:type="dxa"/>
            <w:right w:w="134" w:type="dxa"/>
          </w:tblCellMar>
        </w:tblPrEx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96E" w:rsidRDefault="00F6096E" w:rsidP="00F6096E"/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77763F">
            <w:r>
              <w:rPr>
                <w:rFonts w:ascii="Times New Roman" w:eastAsia="Times New Roman" w:hAnsi="Times New Roman" w:cs="Times New Roman"/>
                <w:sz w:val="24"/>
              </w:rPr>
              <w:t xml:space="preserve">Siła ciągnięcia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77763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min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6096E" w:rsidTr="00786DC6">
        <w:tblPrEx>
          <w:tblCellMar>
            <w:left w:w="70" w:type="dxa"/>
            <w:right w:w="134" w:type="dxa"/>
          </w:tblCellMar>
        </w:tblPrEx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96E" w:rsidRDefault="00F6096E" w:rsidP="00F6096E"/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77763F">
            <w:r>
              <w:rPr>
                <w:rFonts w:ascii="Times New Roman" w:eastAsia="Times New Roman" w:hAnsi="Times New Roman" w:cs="Times New Roman"/>
                <w:sz w:val="24"/>
              </w:rPr>
              <w:t xml:space="preserve">Rozwarcie ramion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77763F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="000C3823">
              <w:rPr>
                <w:rFonts w:ascii="Times New Roman" w:eastAsia="Times New Roman" w:hAnsi="Times New Roman" w:cs="Times New Roman"/>
                <w:sz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</w:rPr>
              <w:t>0 mm</w:t>
            </w:r>
          </w:p>
        </w:tc>
      </w:tr>
      <w:tr w:rsidR="00F6096E" w:rsidTr="00786DC6">
        <w:tblPrEx>
          <w:tblCellMar>
            <w:left w:w="70" w:type="dxa"/>
            <w:right w:w="134" w:type="dxa"/>
          </w:tblCellMar>
        </w:tblPrEx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96E" w:rsidRDefault="00F6096E" w:rsidP="00F6096E"/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System połączeń szybkozłączami kompatybilny z pompą wymienioną w poz. 1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E53491" w:rsidP="00F6096E">
            <w:r>
              <w:rPr>
                <w:rFonts w:ascii="Times New Roman" w:eastAsia="Times New Roman" w:hAnsi="Times New Roman" w:cs="Times New Roman"/>
                <w:sz w:val="24"/>
              </w:rPr>
              <w:t>wymagane</w:t>
            </w:r>
            <w:r w:rsidR="00F609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6096E" w:rsidTr="00786DC6">
        <w:tblPrEx>
          <w:tblCellMar>
            <w:left w:w="70" w:type="dxa"/>
            <w:right w:w="134" w:type="dxa"/>
          </w:tblCellMar>
        </w:tblPrEx>
        <w:trPr>
          <w:trHeight w:val="56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/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>
            <w:r w:rsidRPr="00F6096E">
              <w:t xml:space="preserve">Maksymalna waga  </w:t>
            </w:r>
            <w:r w:rsidRPr="00F6096E">
              <w:tab/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>
            <w:r>
              <w:t>max</w:t>
            </w:r>
            <w:r w:rsidRPr="00F6096E">
              <w:t xml:space="preserve"> 18,5 kg</w:t>
            </w:r>
          </w:p>
        </w:tc>
      </w:tr>
      <w:tr w:rsidR="00F6096E" w:rsidTr="0074671A">
        <w:tblPrEx>
          <w:tblCellMar>
            <w:left w:w="70" w:type="dxa"/>
            <w:right w:w="134" w:type="dxa"/>
          </w:tblCellMar>
        </w:tblPrEx>
        <w:trPr>
          <w:trHeight w:val="28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96E" w:rsidRDefault="00F6096E" w:rsidP="00F609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  <w:p w:rsidR="00F6096E" w:rsidRDefault="00F6096E" w:rsidP="00F6096E"/>
        </w:tc>
        <w:tc>
          <w:tcPr>
            <w:tcW w:w="8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Narzędzie hydrauliczne: nożyce  uniwersalne  - 1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szt</w:t>
            </w:r>
            <w:proofErr w:type="spellEnd"/>
          </w:p>
        </w:tc>
      </w:tr>
      <w:tr w:rsidR="00F6096E" w:rsidTr="0074671A">
        <w:tblPrEx>
          <w:tblCellMar>
            <w:left w:w="70" w:type="dxa"/>
            <w:right w:w="134" w:type="dxa"/>
          </w:tblCellMar>
        </w:tblPrEx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96E" w:rsidRDefault="00F6096E" w:rsidP="00F6096E"/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Rozwarcie ostrzy.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="000C3823">
              <w:rPr>
                <w:rFonts w:ascii="Times New Roman" w:eastAsia="Times New Roman" w:hAnsi="Times New Roman" w:cs="Times New Roman"/>
                <w:sz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mm </w:t>
            </w:r>
          </w:p>
        </w:tc>
      </w:tr>
      <w:tr w:rsidR="00F6096E" w:rsidTr="0074671A">
        <w:tblPrEx>
          <w:tblCellMar>
            <w:left w:w="70" w:type="dxa"/>
            <w:right w:w="134" w:type="dxa"/>
          </w:tblCellMar>
        </w:tblPrEx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96E" w:rsidRDefault="00F6096E" w:rsidP="00F6096E"/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Kształt ostrzy „U”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0241EA" w:rsidP="00F6096E">
            <w:r>
              <w:rPr>
                <w:rFonts w:ascii="Times New Roman" w:eastAsia="Times New Roman" w:hAnsi="Times New Roman" w:cs="Times New Roman"/>
                <w:sz w:val="24"/>
              </w:rPr>
              <w:t>wymagane</w:t>
            </w:r>
            <w:r w:rsidR="00F609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6096E" w:rsidTr="0074671A">
        <w:tblPrEx>
          <w:tblCellMar>
            <w:left w:w="70" w:type="dxa"/>
            <w:right w:w="134" w:type="dxa"/>
          </w:tblCellMar>
        </w:tblPrEx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96E" w:rsidRDefault="00F6096E" w:rsidP="00F6096E"/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Siła cięcia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="000C3823">
              <w:rPr>
                <w:rFonts w:ascii="Times New Roman" w:eastAsia="Times New Roman" w:hAnsi="Times New Roman" w:cs="Times New Roman"/>
                <w:sz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6096E" w:rsidTr="0074671A">
        <w:tblPrEx>
          <w:tblCellMar>
            <w:left w:w="70" w:type="dxa"/>
            <w:right w:w="134" w:type="dxa"/>
          </w:tblCellMar>
        </w:tblPrEx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96E" w:rsidRDefault="00F6096E" w:rsidP="00F6096E"/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Średnica przecinanego pręta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min. 40 mm </w:t>
            </w:r>
          </w:p>
        </w:tc>
      </w:tr>
      <w:tr w:rsidR="00F6096E" w:rsidTr="0074671A">
        <w:tblPrEx>
          <w:tblCellMar>
            <w:left w:w="70" w:type="dxa"/>
            <w:right w:w="134" w:type="dxa"/>
          </w:tblCellMar>
        </w:tblPrEx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096E" w:rsidRDefault="00F6096E" w:rsidP="00F6096E"/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Maksymalna waga.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E41DC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,5 kg </w:t>
            </w:r>
          </w:p>
        </w:tc>
      </w:tr>
      <w:tr w:rsidR="00F6096E" w:rsidTr="0074671A">
        <w:tblPrEx>
          <w:tblCellMar>
            <w:left w:w="70" w:type="dxa"/>
            <w:right w:w="134" w:type="dxa"/>
          </w:tblCellMar>
        </w:tblPrEx>
        <w:trPr>
          <w:trHeight w:val="564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/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F6096E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System połączeń szybkozłączami kompatybilny z pompą wymienioną w poz. 1.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6E" w:rsidRDefault="00A46DFC" w:rsidP="00F6096E">
            <w:r>
              <w:rPr>
                <w:rFonts w:ascii="Times New Roman" w:eastAsia="Times New Roman" w:hAnsi="Times New Roman" w:cs="Times New Roman"/>
                <w:sz w:val="24"/>
              </w:rPr>
              <w:t>wymagane</w:t>
            </w:r>
            <w:r w:rsidR="00F609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1498" w:rsidTr="00D655E1">
        <w:tblPrEx>
          <w:tblCellMar>
            <w:left w:w="70" w:type="dxa"/>
            <w:right w:w="134" w:type="dxa"/>
          </w:tblCellMar>
        </w:tblPrEx>
        <w:trPr>
          <w:trHeight w:val="83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1498" w:rsidRDefault="00371498" w:rsidP="00F609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8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98" w:rsidRDefault="00371498" w:rsidP="00F6096E">
            <w:r>
              <w:rPr>
                <w:rFonts w:ascii="Times New Roman" w:eastAsia="Times New Roman" w:hAnsi="Times New Roman" w:cs="Times New Roman"/>
                <w:b/>
                <w:sz w:val="24"/>
              </w:rPr>
              <w:t>Narzędzie hydrauliczne: rozpieracz kolumnowy (</w:t>
            </w:r>
            <w:r w:rsidRPr="009235B7">
              <w:rPr>
                <w:rFonts w:ascii="Times New Roman" w:eastAsia="Times New Roman" w:hAnsi="Times New Roman" w:cs="Times New Roman"/>
                <w:sz w:val="24"/>
              </w:rPr>
              <w:t>wraz z kompletem końcówek oraz wspornikiem progowym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9235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71498" w:rsidTr="00D655E1">
        <w:tblPrEx>
          <w:tblCellMar>
            <w:left w:w="70" w:type="dxa"/>
            <w:right w:w="134" w:type="dxa"/>
          </w:tblCellMar>
        </w:tblPrEx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498" w:rsidRDefault="00371498" w:rsidP="00F6096E"/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98" w:rsidRDefault="00371498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wysuw 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98" w:rsidRDefault="00371498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min. 500 mm </w:t>
            </w:r>
          </w:p>
        </w:tc>
      </w:tr>
      <w:tr w:rsidR="00371498" w:rsidTr="00D655E1">
        <w:tblPrEx>
          <w:tblCellMar>
            <w:left w:w="70" w:type="dxa"/>
            <w:right w:w="134" w:type="dxa"/>
          </w:tblCellMar>
        </w:tblPrEx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498" w:rsidRDefault="00371498" w:rsidP="00F6096E"/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98" w:rsidRDefault="00371498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Długość w stanie złożonym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98" w:rsidRDefault="00371498" w:rsidP="00F6096E">
            <w:r>
              <w:rPr>
                <w:rFonts w:ascii="Times New Roman" w:eastAsia="Times New Roman" w:hAnsi="Times New Roman" w:cs="Times New Roman"/>
                <w:sz w:val="24"/>
              </w:rPr>
              <w:t>maks. 7</w:t>
            </w:r>
            <w:r w:rsidR="00F85728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mm </w:t>
            </w:r>
          </w:p>
        </w:tc>
      </w:tr>
      <w:tr w:rsidR="00371498" w:rsidTr="00D655E1">
        <w:tblPrEx>
          <w:tblCellMar>
            <w:left w:w="70" w:type="dxa"/>
            <w:right w:w="134" w:type="dxa"/>
          </w:tblCellMar>
        </w:tblPrEx>
        <w:trPr>
          <w:trHeight w:val="28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498" w:rsidRDefault="00371498" w:rsidP="00F6096E"/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98" w:rsidRDefault="00371498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Siła rozpierania w całym zakresie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98" w:rsidRDefault="00371498" w:rsidP="00F6096E">
            <w:r>
              <w:rPr>
                <w:rFonts w:ascii="Times New Roman" w:eastAsia="Times New Roman" w:hAnsi="Times New Roman" w:cs="Times New Roman"/>
                <w:sz w:val="24"/>
              </w:rPr>
              <w:t>min. 1</w:t>
            </w:r>
            <w:r w:rsidR="00F85728"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1498" w:rsidTr="00D655E1">
        <w:tblPrEx>
          <w:tblCellMar>
            <w:left w:w="70" w:type="dxa"/>
            <w:right w:w="134" w:type="dxa"/>
          </w:tblCellMar>
        </w:tblPrEx>
        <w:trPr>
          <w:trHeight w:val="28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1498" w:rsidRDefault="00371498" w:rsidP="00F6096E"/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98" w:rsidRDefault="00371498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Maksymalna waga.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98" w:rsidRDefault="00371498" w:rsidP="00F6096E">
            <w:r>
              <w:rPr>
                <w:rFonts w:ascii="Times New Roman" w:eastAsia="Times New Roman" w:hAnsi="Times New Roman" w:cs="Times New Roman"/>
                <w:sz w:val="24"/>
              </w:rPr>
              <w:t xml:space="preserve">18,5 kg </w:t>
            </w:r>
          </w:p>
        </w:tc>
      </w:tr>
      <w:tr w:rsidR="00371498" w:rsidTr="00D655E1">
        <w:tblPrEx>
          <w:tblCellMar>
            <w:left w:w="70" w:type="dxa"/>
            <w:right w:w="134" w:type="dxa"/>
          </w:tblCellMar>
        </w:tblPrEx>
        <w:trPr>
          <w:trHeight w:val="56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98" w:rsidRDefault="00371498" w:rsidP="00F6096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98" w:rsidRDefault="00371498" w:rsidP="00F609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System połączeń szybkozłączami kompatybilny z pompą wymienioną w poz. 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98" w:rsidRDefault="00371498" w:rsidP="00F609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wymagane</w:t>
            </w:r>
          </w:p>
        </w:tc>
      </w:tr>
    </w:tbl>
    <w:p w:rsidR="00D9051A" w:rsidRDefault="00D9051A" w:rsidP="00D9051A">
      <w:pPr>
        <w:spacing w:after="36"/>
        <w:ind w:left="6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051A" w:rsidRDefault="00D9051A" w:rsidP="00DD6547">
      <w:pPr>
        <w:pStyle w:val="Nagwek2"/>
        <w:tabs>
          <w:tab w:val="center" w:pos="1432"/>
        </w:tabs>
        <w:ind w:left="360"/>
      </w:pPr>
      <w:r>
        <w:t xml:space="preserve">Inne ustalenia </w:t>
      </w:r>
    </w:p>
    <w:p w:rsidR="00D9051A" w:rsidRDefault="00D9051A" w:rsidP="00DD6547">
      <w:pPr>
        <w:spacing w:after="12"/>
        <w:ind w:left="77" w:firstLine="45"/>
      </w:pPr>
    </w:p>
    <w:p w:rsidR="007745EF" w:rsidRPr="00F85728" w:rsidRDefault="00D9051A" w:rsidP="00DD6547">
      <w:pPr>
        <w:pStyle w:val="Akapitzlist"/>
        <w:numPr>
          <w:ilvl w:val="0"/>
          <w:numId w:val="8"/>
        </w:numPr>
        <w:spacing w:after="3" w:line="304" w:lineRule="auto"/>
        <w:ind w:right="3337"/>
        <w:rPr>
          <w:sz w:val="22"/>
          <w:szCs w:val="22"/>
        </w:rPr>
      </w:pPr>
      <w:r w:rsidRPr="00F85728">
        <w:rPr>
          <w:sz w:val="22"/>
          <w:szCs w:val="22"/>
        </w:rPr>
        <w:t>Wszystkie elementy zestawu wyprodukowan</w:t>
      </w:r>
      <w:r w:rsidR="00F85728" w:rsidRPr="00F85728">
        <w:rPr>
          <w:sz w:val="22"/>
          <w:szCs w:val="22"/>
        </w:rPr>
        <w:t>e</w:t>
      </w:r>
      <w:r w:rsidRPr="00F85728">
        <w:rPr>
          <w:sz w:val="22"/>
          <w:szCs w:val="22"/>
        </w:rPr>
        <w:t xml:space="preserve"> w 2018 r </w:t>
      </w:r>
    </w:p>
    <w:p w:rsidR="00DD6547" w:rsidRPr="00F85728" w:rsidRDefault="00DD6547" w:rsidP="00DD6547">
      <w:pPr>
        <w:pStyle w:val="Akapitzlist"/>
        <w:numPr>
          <w:ilvl w:val="0"/>
          <w:numId w:val="8"/>
        </w:numPr>
        <w:spacing w:after="3" w:line="304" w:lineRule="auto"/>
        <w:ind w:right="56"/>
        <w:rPr>
          <w:rFonts w:eastAsia="Arial"/>
          <w:sz w:val="22"/>
          <w:szCs w:val="22"/>
        </w:rPr>
      </w:pPr>
      <w:r w:rsidRPr="00F85728">
        <w:rPr>
          <w:rFonts w:eastAsia="Arial"/>
          <w:sz w:val="22"/>
          <w:szCs w:val="22"/>
        </w:rPr>
        <w:t>elementy dodatkowe do rozpieraczy (kolumnowego i y i ramieniowego musza posiadać certyfikaty CNBOP Józefów</w:t>
      </w:r>
    </w:p>
    <w:p w:rsidR="00D9051A" w:rsidRPr="00F85728" w:rsidRDefault="00D9051A" w:rsidP="00DD6547">
      <w:pPr>
        <w:pStyle w:val="Akapitzlist"/>
        <w:numPr>
          <w:ilvl w:val="0"/>
          <w:numId w:val="8"/>
        </w:numPr>
        <w:spacing w:after="3" w:line="304" w:lineRule="auto"/>
        <w:ind w:right="56"/>
        <w:rPr>
          <w:sz w:val="22"/>
          <w:szCs w:val="22"/>
        </w:rPr>
      </w:pPr>
      <w:r w:rsidRPr="00F85728">
        <w:rPr>
          <w:b/>
          <w:sz w:val="22"/>
          <w:szCs w:val="22"/>
        </w:rPr>
        <w:t>Serwis autoryzowany dostępny w Polsce</w:t>
      </w:r>
      <w:r w:rsidRPr="00F85728">
        <w:rPr>
          <w:sz w:val="22"/>
          <w:szCs w:val="22"/>
        </w:rPr>
        <w:t xml:space="preserve">. </w:t>
      </w:r>
    </w:p>
    <w:p w:rsidR="00D9051A" w:rsidRPr="00F85728" w:rsidRDefault="00D9051A" w:rsidP="00DD6547">
      <w:pPr>
        <w:pStyle w:val="Akapitzlist"/>
        <w:numPr>
          <w:ilvl w:val="0"/>
          <w:numId w:val="8"/>
        </w:numPr>
        <w:spacing w:after="25" w:line="228" w:lineRule="auto"/>
        <w:ind w:right="87"/>
        <w:jc w:val="both"/>
        <w:rPr>
          <w:sz w:val="22"/>
          <w:szCs w:val="22"/>
        </w:rPr>
      </w:pPr>
      <w:r w:rsidRPr="00F85728">
        <w:rPr>
          <w:sz w:val="22"/>
          <w:szCs w:val="22"/>
        </w:rPr>
        <w:t xml:space="preserve">Oświadczenie oferenta, że w przypadku nie wywiązania się z obowiązków gwarancyjnych producenta, przejmie na siebie wszelkie zobowiązania związane z serwisem.  </w:t>
      </w:r>
    </w:p>
    <w:p w:rsidR="00D9051A" w:rsidRPr="00F85728" w:rsidRDefault="00D9051A" w:rsidP="00DD6547">
      <w:pPr>
        <w:numPr>
          <w:ilvl w:val="0"/>
          <w:numId w:val="8"/>
        </w:numPr>
        <w:spacing w:after="25" w:line="228" w:lineRule="auto"/>
        <w:ind w:right="87"/>
        <w:jc w:val="both"/>
        <w:rPr>
          <w:rFonts w:ascii="Times New Roman" w:hAnsi="Times New Roman" w:cs="Times New Roman"/>
        </w:rPr>
      </w:pPr>
      <w:r w:rsidRPr="00F85728">
        <w:rPr>
          <w:rFonts w:ascii="Times New Roman" w:hAnsi="Times New Roman" w:cs="Times New Roman"/>
        </w:rPr>
        <w:t xml:space="preserve">, Zamawiający wymaga aby </w:t>
      </w:r>
      <w:r w:rsidR="007745EF" w:rsidRPr="00F85728">
        <w:rPr>
          <w:rFonts w:ascii="Times New Roman" w:hAnsi="Times New Roman" w:cs="Times New Roman"/>
        </w:rPr>
        <w:t xml:space="preserve">wszystkie elementy zestawu pochodziły od </w:t>
      </w:r>
      <w:r w:rsidRPr="00F85728">
        <w:rPr>
          <w:rFonts w:ascii="Times New Roman" w:hAnsi="Times New Roman" w:cs="Times New Roman"/>
        </w:rPr>
        <w:t xml:space="preserve">jednego producenta, </w:t>
      </w:r>
    </w:p>
    <w:p w:rsidR="00D9051A" w:rsidRPr="0007338A" w:rsidRDefault="00D9051A" w:rsidP="00DD6547">
      <w:pPr>
        <w:numPr>
          <w:ilvl w:val="0"/>
          <w:numId w:val="8"/>
        </w:numPr>
        <w:spacing w:after="25" w:line="228" w:lineRule="auto"/>
        <w:ind w:right="87"/>
        <w:jc w:val="both"/>
        <w:rPr>
          <w:rFonts w:ascii="Times New Roman" w:hAnsi="Times New Roman" w:cs="Times New Roman"/>
        </w:rPr>
      </w:pPr>
      <w:r w:rsidRPr="0007338A">
        <w:rPr>
          <w:rFonts w:ascii="Times New Roman" w:hAnsi="Times New Roman" w:cs="Times New Roman"/>
        </w:rPr>
        <w:lastRenderedPageBreak/>
        <w:t>W przypadku konieczności zakupu sprzętu i wykonania usług nieuwzględnionych w niniejszej specyfikacji a niezbędnych do uruchomienia zestaw</w:t>
      </w:r>
      <w:r w:rsidR="00F85728" w:rsidRPr="0007338A">
        <w:rPr>
          <w:rFonts w:ascii="Times New Roman" w:hAnsi="Times New Roman" w:cs="Times New Roman"/>
        </w:rPr>
        <w:t>u,</w:t>
      </w:r>
      <w:r w:rsidRPr="0007338A">
        <w:rPr>
          <w:rFonts w:ascii="Times New Roman" w:hAnsi="Times New Roman" w:cs="Times New Roman"/>
        </w:rPr>
        <w:t xml:space="preserve"> koszty takich usług i sprzętu ponosi sprzedawca.  </w:t>
      </w:r>
    </w:p>
    <w:p w:rsidR="00E51E68" w:rsidRPr="0007338A" w:rsidRDefault="00D9051A" w:rsidP="00DD6547">
      <w:pPr>
        <w:numPr>
          <w:ilvl w:val="0"/>
          <w:numId w:val="8"/>
        </w:numPr>
        <w:spacing w:after="25" w:line="228" w:lineRule="auto"/>
        <w:ind w:right="87"/>
        <w:jc w:val="both"/>
        <w:rPr>
          <w:rFonts w:ascii="Times New Roman" w:hAnsi="Times New Roman" w:cs="Times New Roman"/>
        </w:rPr>
      </w:pPr>
      <w:r w:rsidRPr="0007338A">
        <w:rPr>
          <w:rFonts w:ascii="Times New Roman" w:hAnsi="Times New Roman" w:cs="Times New Roman"/>
        </w:rPr>
        <w:t xml:space="preserve">Oferta może być złożona przez każdy podmiot, o ile </w:t>
      </w:r>
      <w:r w:rsidRPr="0007338A">
        <w:rPr>
          <w:rFonts w:ascii="Times New Roman" w:hAnsi="Times New Roman" w:cs="Times New Roman"/>
          <w:u w:val="single"/>
        </w:rPr>
        <w:t>nie występują</w:t>
      </w:r>
      <w:r w:rsidRPr="0007338A">
        <w:rPr>
          <w:rFonts w:ascii="Times New Roman" w:hAnsi="Times New Roman" w:cs="Times New Roman"/>
        </w:rPr>
        <w:t xml:space="preserve"> wobec niego przesłanki opisane w art. 24 ustaw</w:t>
      </w:r>
      <w:r w:rsidR="0007338A" w:rsidRPr="0007338A">
        <w:rPr>
          <w:rFonts w:ascii="Times New Roman" w:hAnsi="Times New Roman" w:cs="Times New Roman"/>
        </w:rPr>
        <w:t>y</w:t>
      </w:r>
      <w:r w:rsidRPr="0007338A">
        <w:rPr>
          <w:rFonts w:ascii="Times New Roman" w:hAnsi="Times New Roman" w:cs="Times New Roman"/>
        </w:rPr>
        <w:t xml:space="preserve"> Prawo Zamówień Publicznych.</w:t>
      </w:r>
    </w:p>
    <w:p w:rsidR="00D9051A" w:rsidRPr="0007338A" w:rsidRDefault="00D9051A" w:rsidP="00DD6547">
      <w:pPr>
        <w:numPr>
          <w:ilvl w:val="0"/>
          <w:numId w:val="8"/>
        </w:numPr>
        <w:spacing w:after="25" w:line="228" w:lineRule="auto"/>
        <w:ind w:right="87"/>
        <w:jc w:val="both"/>
        <w:rPr>
          <w:rFonts w:ascii="Times New Roman" w:hAnsi="Times New Roman" w:cs="Times New Roman"/>
        </w:rPr>
      </w:pPr>
      <w:r w:rsidRPr="0007338A">
        <w:rPr>
          <w:rFonts w:ascii="Times New Roman" w:hAnsi="Times New Roman" w:cs="Times New Roman"/>
        </w:rPr>
        <w:t xml:space="preserve"> Oferta powinna zawierać wszystkie elementy zamówienia,  ma zostać sporządzona na załączony</w:t>
      </w:r>
      <w:r w:rsidR="0007338A" w:rsidRPr="0007338A">
        <w:rPr>
          <w:rFonts w:ascii="Times New Roman" w:hAnsi="Times New Roman" w:cs="Times New Roman"/>
        </w:rPr>
        <w:t>ch</w:t>
      </w:r>
      <w:r w:rsidRPr="0007338A">
        <w:rPr>
          <w:rFonts w:ascii="Times New Roman" w:hAnsi="Times New Roman" w:cs="Times New Roman"/>
        </w:rPr>
        <w:t xml:space="preserve"> formularz</w:t>
      </w:r>
      <w:r w:rsidR="0007338A" w:rsidRPr="0007338A">
        <w:rPr>
          <w:rFonts w:ascii="Times New Roman" w:hAnsi="Times New Roman" w:cs="Times New Roman"/>
        </w:rPr>
        <w:t>ach</w:t>
      </w:r>
      <w:r w:rsidRPr="0007338A">
        <w:rPr>
          <w:rFonts w:ascii="Times New Roman" w:hAnsi="Times New Roman" w:cs="Times New Roman"/>
        </w:rPr>
        <w:t xml:space="preserve"> i być dostarczona do siedziby Zamawiającego</w:t>
      </w:r>
      <w:r w:rsidR="00E51E68" w:rsidRPr="0007338A">
        <w:rPr>
          <w:rFonts w:ascii="Times New Roman" w:hAnsi="Times New Roman" w:cs="Times New Roman"/>
        </w:rPr>
        <w:t>.</w:t>
      </w:r>
      <w:r w:rsidRPr="0007338A">
        <w:rPr>
          <w:rFonts w:ascii="Times New Roman" w:hAnsi="Times New Roman" w:cs="Times New Roman"/>
        </w:rPr>
        <w:t xml:space="preserve"> </w:t>
      </w:r>
      <w:r w:rsidRPr="0007338A">
        <w:rPr>
          <w:rFonts w:ascii="Times New Roman" w:hAnsi="Times New Roman" w:cs="Times New Roman"/>
          <w:b/>
        </w:rPr>
        <w:t xml:space="preserve"> </w:t>
      </w:r>
    </w:p>
    <w:p w:rsidR="007745EF" w:rsidRPr="0007338A" w:rsidRDefault="00D9051A" w:rsidP="00DD6547">
      <w:pPr>
        <w:numPr>
          <w:ilvl w:val="0"/>
          <w:numId w:val="8"/>
        </w:numPr>
        <w:spacing w:after="0" w:line="228" w:lineRule="auto"/>
        <w:ind w:right="87"/>
        <w:jc w:val="both"/>
        <w:rPr>
          <w:rFonts w:ascii="Times New Roman" w:hAnsi="Times New Roman" w:cs="Times New Roman"/>
        </w:rPr>
      </w:pPr>
      <w:r w:rsidRPr="0007338A">
        <w:rPr>
          <w:rFonts w:ascii="Times New Roman" w:hAnsi="Times New Roman" w:cs="Times New Roman"/>
        </w:rPr>
        <w:t xml:space="preserve">Oferty złożone są wiążące dla Oferenta przez okres 30 dni. Podpisanie umowy nastąpi w ciągu 7 dni kalendarzowych od momentu rozstrzygnięcia postępowania. Umowę podpisać może wyłącznie osoba do tego upoważniona, po uprzednim przedstawieniu stosownego upoważnienia. </w:t>
      </w:r>
    </w:p>
    <w:p w:rsidR="00D9051A" w:rsidRPr="0007338A" w:rsidRDefault="00D9051A" w:rsidP="00DD6547">
      <w:pPr>
        <w:numPr>
          <w:ilvl w:val="0"/>
          <w:numId w:val="8"/>
        </w:numPr>
        <w:spacing w:after="0" w:line="228" w:lineRule="auto"/>
        <w:ind w:right="87"/>
        <w:jc w:val="both"/>
        <w:rPr>
          <w:rFonts w:ascii="Times New Roman" w:hAnsi="Times New Roman" w:cs="Times New Roman"/>
        </w:rPr>
      </w:pPr>
      <w:r w:rsidRPr="0007338A">
        <w:rPr>
          <w:rFonts w:ascii="Times New Roman" w:hAnsi="Times New Roman" w:cs="Times New Roman"/>
        </w:rPr>
        <w:t xml:space="preserve">Należność za prawidłowo wykonane zamówienie nastąpi </w:t>
      </w:r>
      <w:r w:rsidRPr="0007338A">
        <w:rPr>
          <w:rFonts w:ascii="Times New Roman" w:hAnsi="Times New Roman" w:cs="Times New Roman"/>
          <w:b/>
        </w:rPr>
        <w:t xml:space="preserve">wyłącznie przelewem w ciągu </w:t>
      </w:r>
      <w:r w:rsidR="0007338A" w:rsidRPr="0007338A">
        <w:rPr>
          <w:rFonts w:ascii="Times New Roman" w:hAnsi="Times New Roman" w:cs="Times New Roman"/>
          <w:b/>
        </w:rPr>
        <w:t>14</w:t>
      </w:r>
      <w:r w:rsidRPr="0007338A">
        <w:rPr>
          <w:rFonts w:ascii="Times New Roman" w:hAnsi="Times New Roman" w:cs="Times New Roman"/>
          <w:b/>
        </w:rPr>
        <w:t xml:space="preserve"> dni </w:t>
      </w:r>
      <w:r w:rsidRPr="0007338A">
        <w:rPr>
          <w:rFonts w:ascii="Times New Roman" w:hAnsi="Times New Roman" w:cs="Times New Roman"/>
        </w:rPr>
        <w:t xml:space="preserve">od momentu dostarczenia do Wydziału Zarządzania Kryzysowego i Bezpieczeństwa UM Kielce prawidłowo wystawionej faktury VAT. </w:t>
      </w:r>
    </w:p>
    <w:p w:rsidR="00D9051A" w:rsidRPr="0007338A" w:rsidRDefault="00D9051A" w:rsidP="00DD6547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07338A">
        <w:rPr>
          <w:sz w:val="22"/>
          <w:szCs w:val="22"/>
        </w:rPr>
        <w:t xml:space="preserve">Zamawiający </w:t>
      </w:r>
      <w:r w:rsidRPr="0007338A">
        <w:rPr>
          <w:b/>
          <w:sz w:val="22"/>
          <w:szCs w:val="22"/>
        </w:rPr>
        <w:t>nie</w:t>
      </w:r>
      <w:r w:rsidRPr="0007338A">
        <w:rPr>
          <w:sz w:val="22"/>
          <w:szCs w:val="22"/>
        </w:rPr>
        <w:t xml:space="preserve"> </w:t>
      </w:r>
      <w:r w:rsidRPr="0007338A">
        <w:rPr>
          <w:b/>
          <w:sz w:val="22"/>
          <w:szCs w:val="22"/>
        </w:rPr>
        <w:t xml:space="preserve">dopuszcza </w:t>
      </w:r>
      <w:r w:rsidRPr="0007338A">
        <w:rPr>
          <w:sz w:val="22"/>
          <w:szCs w:val="22"/>
        </w:rPr>
        <w:t xml:space="preserve">możliwości składania ofert częściowych. </w:t>
      </w:r>
    </w:p>
    <w:p w:rsidR="00D9051A" w:rsidRPr="0007338A" w:rsidRDefault="00D9051A" w:rsidP="00DD6547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07338A">
        <w:rPr>
          <w:sz w:val="22"/>
          <w:szCs w:val="22"/>
        </w:rPr>
        <w:t xml:space="preserve">Oferowana cena obejmuje również koszty transportu - dostawy (w tym koszty opakowania i ubezpieczenia) do miejsca wskazanego  w Umowie. </w:t>
      </w:r>
    </w:p>
    <w:p w:rsidR="00D9051A" w:rsidRPr="0007338A" w:rsidRDefault="00D9051A" w:rsidP="00DD6547">
      <w:pPr>
        <w:spacing w:after="0"/>
        <w:ind w:left="77" w:firstLine="45"/>
        <w:rPr>
          <w:rFonts w:ascii="Times New Roman" w:hAnsi="Times New Roman" w:cs="Times New Roman"/>
        </w:rPr>
      </w:pPr>
    </w:p>
    <w:p w:rsidR="00D9051A" w:rsidRDefault="00D9051A" w:rsidP="00DD6547">
      <w:pPr>
        <w:pStyle w:val="Nagwek2"/>
        <w:numPr>
          <w:ilvl w:val="0"/>
          <w:numId w:val="8"/>
        </w:numPr>
      </w:pPr>
      <w:r>
        <w:rPr>
          <w:rFonts w:ascii="Calibri" w:eastAsia="Calibri" w:hAnsi="Calibri" w:cs="Calibri"/>
        </w:rPr>
        <w:t>W razie pytań kontakt</w:t>
      </w:r>
      <w:r>
        <w:t xml:space="preserve"> </w:t>
      </w:r>
      <w:r w:rsidR="00593CE9">
        <w:t xml:space="preserve">Andrzej </w:t>
      </w:r>
      <w:proofErr w:type="spellStart"/>
      <w:r w:rsidR="00593CE9">
        <w:t>Siewior</w:t>
      </w:r>
      <w:proofErr w:type="spellEnd"/>
      <w:r>
        <w:t xml:space="preserve"> t</w:t>
      </w:r>
      <w:r w:rsidR="00593CE9">
        <w:t xml:space="preserve">el. </w:t>
      </w:r>
      <w:r w:rsidR="007745EF">
        <w:t>695 050 944</w:t>
      </w:r>
    </w:p>
    <w:p w:rsidR="00D9051A" w:rsidRDefault="00D9051A" w:rsidP="00D9051A">
      <w:pPr>
        <w:tabs>
          <w:tab w:val="center" w:pos="785"/>
          <w:tab w:val="center" w:pos="1493"/>
          <w:tab w:val="center" w:pos="2201"/>
          <w:tab w:val="center" w:pos="5336"/>
        </w:tabs>
        <w:spacing w:after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593CE9" w:rsidRPr="007745EF">
        <w:rPr>
          <w:b/>
          <w:color w:val="4472C4" w:themeColor="accent1"/>
          <w:u w:val="single"/>
        </w:rPr>
        <w:t>andrzej.siewior</w:t>
      </w:r>
      <w:r w:rsidRPr="007745EF">
        <w:rPr>
          <w:b/>
          <w:color w:val="4472C4" w:themeColor="accent1"/>
          <w:u w:val="single"/>
        </w:rPr>
        <w:t>@um.kielce.pl</w:t>
      </w:r>
      <w:r w:rsidRPr="007745EF">
        <w:rPr>
          <w:b/>
          <w:color w:val="4472C4" w:themeColor="accent1"/>
        </w:rPr>
        <w:t xml:space="preserve"> </w:t>
      </w:r>
      <w:r w:rsidR="007745EF" w:rsidRPr="007745EF">
        <w:rPr>
          <w:b/>
          <w:color w:val="4472C4" w:themeColor="accent1"/>
        </w:rPr>
        <w:t xml:space="preserve"> </w:t>
      </w:r>
      <w:r>
        <w:rPr>
          <w:b/>
        </w:rPr>
        <w:t xml:space="preserve">(z tematem: „zapytanie do </w:t>
      </w:r>
      <w:r w:rsidR="00593CE9">
        <w:rPr>
          <w:b/>
        </w:rPr>
        <w:t>zestawu hydraulicznego</w:t>
      </w:r>
      <w:r>
        <w:rPr>
          <w:b/>
        </w:rPr>
        <w:t xml:space="preserve">”) </w:t>
      </w:r>
    </w:p>
    <w:p w:rsidR="00D9051A" w:rsidRDefault="00D9051A" w:rsidP="00D9051A">
      <w:pPr>
        <w:spacing w:after="0"/>
        <w:ind w:left="77"/>
      </w:pPr>
      <w:r>
        <w:t xml:space="preserve"> </w:t>
      </w:r>
      <w:r>
        <w:tab/>
        <w:t xml:space="preserve"> </w:t>
      </w:r>
    </w:p>
    <w:p w:rsidR="00D9051A" w:rsidRDefault="00D9051A" w:rsidP="00D9051A">
      <w:pPr>
        <w:numPr>
          <w:ilvl w:val="0"/>
          <w:numId w:val="5"/>
        </w:numPr>
        <w:spacing w:after="0"/>
        <w:ind w:right="87" w:hanging="708"/>
        <w:jc w:val="both"/>
      </w:pPr>
      <w:r>
        <w:t>Z</w:t>
      </w:r>
      <w:r>
        <w:rPr>
          <w:b/>
        </w:rPr>
        <w:t>amawiający przy wyborze oferty będzie się kierował następującymi kryteriami:</w:t>
      </w:r>
      <w:r>
        <w:rPr>
          <w:b/>
          <w:i/>
        </w:rPr>
        <w:t xml:space="preserve"> </w:t>
      </w:r>
    </w:p>
    <w:p w:rsidR="00D9051A" w:rsidRDefault="00D9051A" w:rsidP="00D9051A">
      <w:pPr>
        <w:spacing w:after="0"/>
      </w:pPr>
      <w:r>
        <w:rPr>
          <w:b/>
          <w:i/>
        </w:rPr>
        <w:t xml:space="preserve"> </w:t>
      </w:r>
    </w:p>
    <w:tbl>
      <w:tblPr>
        <w:tblStyle w:val="TableGrid"/>
        <w:tblW w:w="4961" w:type="dxa"/>
        <w:tblInd w:w="2694" w:type="dxa"/>
        <w:tblLook w:val="04A0" w:firstRow="1" w:lastRow="0" w:firstColumn="1" w:lastColumn="0" w:noHBand="0" w:noVBand="1"/>
      </w:tblPr>
      <w:tblGrid>
        <w:gridCol w:w="857"/>
        <w:gridCol w:w="442"/>
        <w:gridCol w:w="3662"/>
      </w:tblGrid>
      <w:tr w:rsidR="00D9051A" w:rsidTr="00543CE4">
        <w:trPr>
          <w:trHeight w:val="547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9051A" w:rsidRDefault="00D9051A" w:rsidP="0077763F">
            <w:r>
              <w:rPr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9051A" w:rsidRDefault="00D9051A" w:rsidP="0077763F">
            <w:r>
              <w:rPr>
                <w:b/>
                <w:i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9051A" w:rsidRDefault="00D9051A" w:rsidP="0077763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D9051A" w:rsidRDefault="00D9051A" w:rsidP="0077763F">
            <w:pPr>
              <w:ind w:left="1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  <w:i/>
              </w:rPr>
              <w:t>C = (</w:t>
            </w:r>
            <w:proofErr w:type="spellStart"/>
            <w:r>
              <w:rPr>
                <w:b/>
                <w:i/>
              </w:rPr>
              <w:t>Cmin</w:t>
            </w:r>
            <w:proofErr w:type="spellEnd"/>
            <w:r>
              <w:rPr>
                <w:b/>
                <w:i/>
              </w:rPr>
              <w:t xml:space="preserve"> ÷ </w:t>
            </w:r>
            <w:proofErr w:type="spellStart"/>
            <w:r>
              <w:rPr>
                <w:b/>
                <w:i/>
              </w:rPr>
              <w:t>Cx</w:t>
            </w:r>
            <w:proofErr w:type="spellEnd"/>
            <w:r>
              <w:rPr>
                <w:b/>
                <w:i/>
              </w:rPr>
              <w:t xml:space="preserve">)x 60 </w:t>
            </w:r>
          </w:p>
        </w:tc>
      </w:tr>
      <w:tr w:rsidR="000241EA" w:rsidTr="00543CE4">
        <w:trPr>
          <w:trHeight w:val="547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</w:tcBorders>
          </w:tcPr>
          <w:p w:rsidR="000241EA" w:rsidRDefault="0007338A" w:rsidP="0077763F">
            <w:pPr>
              <w:rPr>
                <w:b/>
              </w:rPr>
            </w:pPr>
            <w:r>
              <w:rPr>
                <w:b/>
              </w:rPr>
              <w:t>g</w:t>
            </w:r>
            <w:r w:rsidR="000241EA">
              <w:rPr>
                <w:b/>
              </w:rPr>
              <w:t>dzie</w:t>
            </w:r>
          </w:p>
          <w:p w:rsidR="000241EA" w:rsidRPr="000241EA" w:rsidRDefault="000241EA" w:rsidP="0077763F">
            <w:pPr>
              <w:ind w:left="16"/>
              <w:jc w:val="both"/>
            </w:pPr>
            <w:r w:rsidRPr="000241EA">
              <w:t>C min - oznacza cenę minimalną złożonych prawidłowo ofert</w:t>
            </w:r>
          </w:p>
          <w:p w:rsidR="000241EA" w:rsidRDefault="000241EA" w:rsidP="0077763F">
            <w:pPr>
              <w:ind w:left="1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oznaczą cenę ocenianą</w:t>
            </w:r>
          </w:p>
        </w:tc>
      </w:tr>
      <w:tr w:rsidR="00D9051A" w:rsidTr="00543CE4">
        <w:trPr>
          <w:trHeight w:val="1073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9051A" w:rsidRDefault="00D9051A" w:rsidP="0077763F">
            <w:r>
              <w:rPr>
                <w:b/>
                <w:i/>
              </w:rPr>
              <w:t xml:space="preserve">Rękojmia </w:t>
            </w:r>
          </w:p>
          <w:p w:rsidR="00D9051A" w:rsidRDefault="00D9051A" w:rsidP="0077763F">
            <w:pPr>
              <w:spacing w:after="273"/>
            </w:pPr>
            <w:r>
              <w:rPr>
                <w:i/>
              </w:rPr>
              <w:t xml:space="preserve"> </w:t>
            </w:r>
          </w:p>
          <w:p w:rsidR="00D9051A" w:rsidRDefault="00D9051A" w:rsidP="0077763F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9051A" w:rsidRDefault="00D9051A" w:rsidP="0077763F">
            <w:r>
              <w:rPr>
                <w:b/>
                <w:i/>
              </w:rPr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D9051A" w:rsidRDefault="00D9051A" w:rsidP="0077763F">
            <w:pPr>
              <w:spacing w:after="261"/>
              <w:ind w:left="16"/>
              <w:jc w:val="both"/>
            </w:pPr>
            <w:r>
              <w:rPr>
                <w:b/>
                <w:i/>
              </w:rPr>
              <w:t xml:space="preserve">A = (Amin ÷ </w:t>
            </w:r>
            <w:proofErr w:type="spellStart"/>
            <w:r>
              <w:rPr>
                <w:b/>
                <w:i/>
              </w:rPr>
              <w:t>Ax</w:t>
            </w:r>
            <w:proofErr w:type="spellEnd"/>
            <w:r>
              <w:rPr>
                <w:b/>
                <w:i/>
              </w:rPr>
              <w:t xml:space="preserve">)x 40 </w:t>
            </w:r>
          </w:p>
          <w:p w:rsidR="00D9051A" w:rsidRDefault="00D9051A" w:rsidP="0077763F">
            <w:r>
              <w:rPr>
                <w:rFonts w:ascii="Segoe UI Symbol" w:eastAsia="Segoe UI Symbol" w:hAnsi="Segoe UI Symbol" w:cs="Segoe UI Symbol"/>
                <w:sz w:val="23"/>
              </w:rPr>
              <w:t></w:t>
            </w:r>
            <w:r>
              <w:rPr>
                <w:b/>
                <w:i/>
              </w:rPr>
              <w:t xml:space="preserve"> Pkt = C + A </w:t>
            </w:r>
            <w:r>
              <w:rPr>
                <w:i/>
              </w:rPr>
              <w:t xml:space="preserve"> </w:t>
            </w:r>
          </w:p>
        </w:tc>
      </w:tr>
    </w:tbl>
    <w:p w:rsidR="00D9051A" w:rsidRDefault="00D9051A" w:rsidP="00D9051A">
      <w:pPr>
        <w:spacing w:after="70"/>
        <w:ind w:left="650"/>
      </w:pPr>
    </w:p>
    <w:p w:rsidR="00D9051A" w:rsidRDefault="00D9051A" w:rsidP="00D9051A">
      <w:pPr>
        <w:numPr>
          <w:ilvl w:val="0"/>
          <w:numId w:val="5"/>
        </w:numPr>
        <w:spacing w:after="29" w:line="269" w:lineRule="auto"/>
        <w:ind w:right="87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Oświadczenia i dokumenty wymagane w postępowaniu:  </w:t>
      </w:r>
    </w:p>
    <w:p w:rsidR="00D9051A" w:rsidRDefault="00D9051A" w:rsidP="00D9051A">
      <w:pPr>
        <w:spacing w:after="0" w:line="269" w:lineRule="auto"/>
        <w:ind w:left="1035" w:righ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wypełniony formularz ofertowy - wg wzoru określonego w załączniku nr 1  do </w:t>
      </w:r>
    </w:p>
    <w:p w:rsidR="00D9051A" w:rsidRDefault="00D9051A" w:rsidP="0007338A">
      <w:pPr>
        <w:spacing w:after="55"/>
        <w:ind w:left="1380" w:right="1615" w:hanging="370"/>
      </w:pPr>
      <w:r>
        <w:rPr>
          <w:rFonts w:ascii="Times New Roman" w:eastAsia="Times New Roman" w:hAnsi="Times New Roman" w:cs="Times New Roman"/>
          <w:sz w:val="24"/>
        </w:rPr>
        <w:t xml:space="preserve">Zaproszenia  </w:t>
      </w:r>
      <w:r>
        <w:rPr>
          <w:rFonts w:ascii="Times New Roman" w:eastAsia="Times New Roman" w:hAnsi="Times New Roman" w:cs="Times New Roman"/>
          <w:i/>
          <w:sz w:val="24"/>
        </w:rPr>
        <w:t>wymagana forma dokumentu</w:t>
      </w:r>
      <w:r w:rsidR="0007338A">
        <w:rPr>
          <w:rFonts w:ascii="Times New Roman" w:eastAsia="Times New Roman" w:hAnsi="Times New Roman" w:cs="Times New Roman"/>
          <w:i/>
          <w:sz w:val="24"/>
        </w:rPr>
        <w:t xml:space="preserve"> -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07338A">
        <w:rPr>
          <w:rFonts w:ascii="Times New Roman" w:eastAsia="Times New Roman" w:hAnsi="Times New Roman" w:cs="Times New Roman"/>
          <w:i/>
          <w:sz w:val="24"/>
        </w:rPr>
        <w:t>o</w:t>
      </w:r>
      <w:r>
        <w:rPr>
          <w:rFonts w:ascii="Times New Roman" w:eastAsia="Times New Roman" w:hAnsi="Times New Roman" w:cs="Times New Roman"/>
          <w:i/>
          <w:sz w:val="24"/>
        </w:rPr>
        <w:t xml:space="preserve">ryginał,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051A" w:rsidRDefault="00D9051A" w:rsidP="00D9051A">
      <w:pPr>
        <w:numPr>
          <w:ilvl w:val="1"/>
          <w:numId w:val="5"/>
        </w:numPr>
        <w:spacing w:after="58" w:line="269" w:lineRule="auto"/>
        <w:ind w:right="8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oświadczenie o spełnianiu warunków określonych w art. 22 ust. 1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wg wzoru określonego w załączniku nr </w:t>
      </w:r>
      <w:r w:rsidR="0007338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do Zaproszenia </w:t>
      </w:r>
      <w:r>
        <w:rPr>
          <w:rFonts w:ascii="Times New Roman" w:eastAsia="Times New Roman" w:hAnsi="Times New Roman" w:cs="Times New Roman"/>
          <w:i/>
          <w:sz w:val="24"/>
        </w:rPr>
        <w:t xml:space="preserve">wymagana forma dokumentu – oryginał,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051A" w:rsidRDefault="00D9051A" w:rsidP="00D9051A">
      <w:pPr>
        <w:numPr>
          <w:ilvl w:val="1"/>
          <w:numId w:val="5"/>
        </w:numPr>
        <w:spacing w:after="0" w:line="269" w:lineRule="auto"/>
        <w:ind w:right="87"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oświadczenie o braku podstaw do wykluczenia Wykonawcy, o których mowa  w art. 24 ust. 1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wg wzoru określonego w załączniku nr </w:t>
      </w:r>
      <w:r w:rsidR="0007338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do Zaproszenia </w:t>
      </w:r>
      <w:r>
        <w:rPr>
          <w:rFonts w:ascii="Times New Roman" w:eastAsia="Times New Roman" w:hAnsi="Times New Roman" w:cs="Times New Roman"/>
          <w:i/>
          <w:sz w:val="24"/>
        </w:rPr>
        <w:t>wymagana forma dokumentu – oryginał</w:t>
      </w:r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D9051A" w:rsidRDefault="00D9051A" w:rsidP="00D9051A">
      <w:pPr>
        <w:spacing w:after="66"/>
        <w:ind w:left="138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9051A" w:rsidRDefault="00D9051A" w:rsidP="00D9051A">
      <w:pPr>
        <w:numPr>
          <w:ilvl w:val="0"/>
          <w:numId w:val="5"/>
        </w:numPr>
        <w:spacing w:after="0" w:line="269" w:lineRule="auto"/>
        <w:ind w:right="87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Sposób przygotowania i złożenia oferty:  </w:t>
      </w:r>
    </w:p>
    <w:p w:rsidR="00D9051A" w:rsidRDefault="00D9051A" w:rsidP="00D9051A">
      <w:pPr>
        <w:spacing w:after="69"/>
        <w:ind w:left="102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9051A" w:rsidRDefault="00D9051A" w:rsidP="00D9051A">
      <w:pPr>
        <w:numPr>
          <w:ilvl w:val="1"/>
          <w:numId w:val="5"/>
        </w:numPr>
        <w:spacing w:after="56" w:line="269" w:lineRule="auto"/>
        <w:ind w:right="8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każdy Wykonawca może złożyć tylko jedną ofertę,  </w:t>
      </w:r>
    </w:p>
    <w:p w:rsidR="00D9051A" w:rsidRDefault="00D9051A" w:rsidP="00D9051A">
      <w:pPr>
        <w:numPr>
          <w:ilvl w:val="1"/>
          <w:numId w:val="5"/>
        </w:numPr>
        <w:spacing w:after="55" w:line="269" w:lineRule="auto"/>
        <w:ind w:right="8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oferta powinna zostać sporządzona na formularzu (zał. nr 1) i zawierać cenę </w:t>
      </w:r>
      <w:r>
        <w:rPr>
          <w:rFonts w:ascii="Times New Roman" w:eastAsia="Times New Roman" w:hAnsi="Times New Roman" w:cs="Times New Roman"/>
          <w:b/>
          <w:sz w:val="24"/>
        </w:rPr>
        <w:t xml:space="preserve"> brutto </w:t>
      </w:r>
      <w:r>
        <w:rPr>
          <w:rFonts w:ascii="Times New Roman" w:eastAsia="Times New Roman" w:hAnsi="Times New Roman" w:cs="Times New Roman"/>
          <w:sz w:val="24"/>
        </w:rPr>
        <w:t xml:space="preserve">za całość zamówienia,  </w:t>
      </w:r>
    </w:p>
    <w:p w:rsidR="00D9051A" w:rsidRDefault="00D9051A" w:rsidP="00D9051A">
      <w:pPr>
        <w:numPr>
          <w:ilvl w:val="1"/>
          <w:numId w:val="5"/>
        </w:numPr>
        <w:spacing w:after="55" w:line="269" w:lineRule="auto"/>
        <w:ind w:right="8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 oferty muszą być dołączone oświadczenia, o których mowa w pkt </w:t>
      </w:r>
      <w:r w:rsidR="00543CE4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9051A" w:rsidRDefault="00D9051A" w:rsidP="00D9051A">
      <w:pPr>
        <w:spacing w:after="56" w:line="269" w:lineRule="auto"/>
        <w:ind w:left="1395" w:righ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(zał. nr </w:t>
      </w:r>
      <w:r w:rsidR="0007338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i zał. nr </w:t>
      </w:r>
      <w:r w:rsidR="0007338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),  </w:t>
      </w:r>
    </w:p>
    <w:p w:rsidR="00D9051A" w:rsidRDefault="00D9051A" w:rsidP="00543CE4">
      <w:pPr>
        <w:pStyle w:val="Akapitzlist"/>
        <w:numPr>
          <w:ilvl w:val="1"/>
          <w:numId w:val="5"/>
        </w:numPr>
        <w:spacing w:line="294" w:lineRule="auto"/>
        <w:ind w:right="420" w:hanging="392"/>
      </w:pPr>
      <w:r w:rsidRPr="00543CE4">
        <w:rPr>
          <w:sz w:val="24"/>
        </w:rPr>
        <w:t xml:space="preserve">ofertę z załącznikami należy złożyć w zamkniętym opakowaniu z adnotacją:  </w:t>
      </w:r>
      <w:r w:rsidRPr="00543CE4">
        <w:rPr>
          <w:b/>
          <w:sz w:val="24"/>
        </w:rPr>
        <w:t xml:space="preserve">„Oferta na zakup zestawu narzędzi hydraulicznych ratownictwa drogowego – </w:t>
      </w:r>
      <w:r w:rsidR="00593CE9" w:rsidRPr="00543CE4">
        <w:rPr>
          <w:rFonts w:asciiTheme="minorHAnsi" w:hAnsiTheme="minorHAnsi" w:cstheme="minorHAnsi"/>
          <w:b/>
          <w:sz w:val="32"/>
          <w:szCs w:val="32"/>
        </w:rPr>
        <w:t>NIE OTWIERAĆ”</w:t>
      </w:r>
      <w:r w:rsidRPr="00543CE4">
        <w:rPr>
          <w:rFonts w:asciiTheme="minorHAnsi" w:hAnsiTheme="minorHAnsi" w:cstheme="minorHAnsi"/>
          <w:b/>
          <w:sz w:val="24"/>
        </w:rPr>
        <w:t>.</w:t>
      </w:r>
      <w:r w:rsidRPr="00543CE4">
        <w:rPr>
          <w:b/>
          <w:sz w:val="24"/>
        </w:rPr>
        <w:t xml:space="preserve">  </w:t>
      </w:r>
      <w:r w:rsidRPr="00543CE4">
        <w:rPr>
          <w:sz w:val="24"/>
        </w:rPr>
        <w:t xml:space="preserve"> </w:t>
      </w:r>
    </w:p>
    <w:p w:rsidR="00D9051A" w:rsidRDefault="00D9051A" w:rsidP="00D9051A">
      <w:pPr>
        <w:spacing w:after="3"/>
        <w:ind w:left="193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051A" w:rsidRDefault="00D9051A" w:rsidP="00D9051A">
      <w:pPr>
        <w:numPr>
          <w:ilvl w:val="0"/>
          <w:numId w:val="5"/>
        </w:numPr>
        <w:spacing w:after="0" w:line="269" w:lineRule="auto"/>
        <w:ind w:right="87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Miejsce oraz termin składania ofert:  </w:t>
      </w:r>
    </w:p>
    <w:p w:rsidR="00D9051A" w:rsidRDefault="00D9051A" w:rsidP="00D9051A">
      <w:pPr>
        <w:spacing w:after="17"/>
        <w:ind w:left="102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9051A" w:rsidRDefault="00D9051A" w:rsidP="00D9051A">
      <w:pPr>
        <w:numPr>
          <w:ilvl w:val="0"/>
          <w:numId w:val="6"/>
        </w:numPr>
        <w:spacing w:after="27" w:line="269" w:lineRule="auto"/>
        <w:ind w:right="94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Urząd Miasta Kielce, ul. Rynek 1, 25-303 Kielce, kancelaria, pok. nr 12,  </w:t>
      </w:r>
    </w:p>
    <w:p w:rsidR="00D9051A" w:rsidRDefault="00D9051A" w:rsidP="00D9051A">
      <w:pPr>
        <w:numPr>
          <w:ilvl w:val="0"/>
          <w:numId w:val="6"/>
        </w:numPr>
        <w:spacing w:after="0"/>
        <w:ind w:right="94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Termin składania ofert upływa </w:t>
      </w:r>
      <w:r w:rsidR="00593CE9" w:rsidRPr="00593CE9">
        <w:rPr>
          <w:rFonts w:ascii="Times New Roman" w:eastAsia="Times New Roman" w:hAnsi="Times New Roman" w:cs="Times New Roman"/>
          <w:b/>
          <w:sz w:val="24"/>
        </w:rPr>
        <w:t xml:space="preserve">30 kwietnia </w:t>
      </w:r>
      <w:r w:rsidRPr="00593CE9">
        <w:rPr>
          <w:rFonts w:ascii="Times New Roman" w:eastAsia="Times New Roman" w:hAnsi="Times New Roman" w:cs="Times New Roman"/>
          <w:b/>
          <w:sz w:val="24"/>
        </w:rPr>
        <w:t>2018</w:t>
      </w:r>
      <w:r>
        <w:rPr>
          <w:rFonts w:ascii="Times New Roman" w:eastAsia="Times New Roman" w:hAnsi="Times New Roman" w:cs="Times New Roman"/>
          <w:sz w:val="24"/>
        </w:rPr>
        <w:t xml:space="preserve"> r.</w:t>
      </w:r>
      <w:r w:rsidR="00543CE4">
        <w:rPr>
          <w:rFonts w:ascii="Times New Roman" w:eastAsia="Times New Roman" w:hAnsi="Times New Roman" w:cs="Times New Roman"/>
          <w:sz w:val="24"/>
        </w:rPr>
        <w:t xml:space="preserve"> do </w:t>
      </w:r>
      <w:bookmarkStart w:id="1" w:name="_GoBack"/>
      <w:bookmarkEnd w:id="1"/>
      <w:r w:rsidR="00593CE9">
        <w:rPr>
          <w:rFonts w:ascii="Times New Roman" w:eastAsia="Times New Roman" w:hAnsi="Times New Roman" w:cs="Times New Roman"/>
          <w:sz w:val="24"/>
        </w:rPr>
        <w:t xml:space="preserve"> godz. 11.00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decyduje data wpływu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do urzędu!!!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</w:p>
    <w:p w:rsidR="00D9051A" w:rsidRDefault="00D9051A" w:rsidP="00D9051A">
      <w:pPr>
        <w:spacing w:after="0"/>
        <w:ind w:left="138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9051A" w:rsidRDefault="00D9051A" w:rsidP="00D9051A">
      <w:pPr>
        <w:spacing w:after="0"/>
        <w:ind w:left="77"/>
      </w:pPr>
      <w:r>
        <w:t xml:space="preserve"> </w:t>
      </w:r>
    </w:p>
    <w:p w:rsidR="00D5784B" w:rsidRPr="009540D2" w:rsidRDefault="00D5784B" w:rsidP="009540D2"/>
    <w:sectPr w:rsidR="00D5784B" w:rsidRPr="009540D2" w:rsidSect="00F61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362" w:bottom="1440" w:left="1416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1B6" w:rsidRDefault="001571B6" w:rsidP="00F61DAA">
      <w:pPr>
        <w:spacing w:after="0" w:line="240" w:lineRule="auto"/>
      </w:pPr>
      <w:r>
        <w:separator/>
      </w:r>
    </w:p>
  </w:endnote>
  <w:endnote w:type="continuationSeparator" w:id="0">
    <w:p w:rsidR="001571B6" w:rsidRDefault="001571B6" w:rsidP="00F6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09" w:rsidRDefault="00A970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09" w:rsidRDefault="00A970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09" w:rsidRDefault="00A97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1B6" w:rsidRDefault="001571B6" w:rsidP="00F61DAA">
      <w:pPr>
        <w:spacing w:after="0" w:line="240" w:lineRule="auto"/>
      </w:pPr>
      <w:r>
        <w:separator/>
      </w:r>
    </w:p>
  </w:footnote>
  <w:footnote w:type="continuationSeparator" w:id="0">
    <w:p w:rsidR="001571B6" w:rsidRDefault="001571B6" w:rsidP="00F6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09" w:rsidRDefault="00A970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BE" w:rsidRDefault="002E23BE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97"/>
    </w:tblGrid>
    <w:tr w:rsidR="002E23BE" w:rsidTr="002E23BE">
      <w:tc>
        <w:tcPr>
          <w:tcW w:w="6521" w:type="dxa"/>
        </w:tcPr>
        <w:p w:rsidR="002E23BE" w:rsidRDefault="002E23BE">
          <w:pPr>
            <w:pStyle w:val="Nagwek"/>
          </w:pPr>
          <w:r>
            <w:rPr>
              <w:noProof/>
            </w:rPr>
            <w:drawing>
              <wp:inline distT="0" distB="0" distL="0" distR="0" wp14:anchorId="3A7583DD" wp14:editId="49509A10">
                <wp:extent cx="1257300" cy="125785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S 2018_tło transparentne_kolor_orientacja_poziom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19" cy="1262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7" w:type="dxa"/>
        </w:tcPr>
        <w:p w:rsidR="002E23BE" w:rsidRDefault="002E23BE" w:rsidP="002E23B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4F591B5" wp14:editId="6BE3AE62">
                <wp:extent cx="1019175" cy="1202067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_kiel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73" cy="1231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97009" w:rsidTr="002E23BE">
      <w:tc>
        <w:tcPr>
          <w:tcW w:w="6521" w:type="dxa"/>
        </w:tcPr>
        <w:p w:rsidR="00A97009" w:rsidRDefault="00A97009">
          <w:pPr>
            <w:pStyle w:val="Nagwek"/>
            <w:rPr>
              <w:noProof/>
            </w:rPr>
          </w:pPr>
        </w:p>
      </w:tc>
      <w:tc>
        <w:tcPr>
          <w:tcW w:w="2597" w:type="dxa"/>
        </w:tcPr>
        <w:p w:rsidR="00A97009" w:rsidRDefault="00A97009" w:rsidP="002E23BE">
          <w:pPr>
            <w:pStyle w:val="Nagwek"/>
            <w:jc w:val="right"/>
            <w:rPr>
              <w:noProof/>
            </w:rPr>
          </w:pPr>
        </w:p>
      </w:tc>
    </w:tr>
  </w:tbl>
  <w:p w:rsidR="008E5EEA" w:rsidRPr="002E23BE" w:rsidRDefault="008E5EEA" w:rsidP="008E5EE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auto"/>
        <w:sz w:val="24"/>
        <w:szCs w:val="20"/>
      </w:rPr>
    </w:pPr>
    <w:r w:rsidRPr="002E23BE">
      <w:rPr>
        <w:rFonts w:ascii="Times New Roman" w:eastAsia="Times New Roman" w:hAnsi="Times New Roman" w:cs="Times New Roman"/>
        <w:i/>
        <w:color w:val="auto"/>
        <w:sz w:val="24"/>
        <w:szCs w:val="20"/>
      </w:rPr>
      <w:t>Współfinansowano ze środków Funduszu Sprawiedliwości</w:t>
    </w:r>
    <w:r w:rsidRPr="002E23BE">
      <w:rPr>
        <w:rFonts w:ascii="Times New Roman" w:eastAsia="Times New Roman" w:hAnsi="Times New Roman" w:cs="Times New Roman"/>
        <w:i/>
        <w:color w:val="auto"/>
        <w:sz w:val="24"/>
        <w:szCs w:val="20"/>
      </w:rPr>
      <w:br/>
      <w:t xml:space="preserve">, którego dysponentem jest </w:t>
    </w:r>
    <w:r w:rsidRPr="002E23BE">
      <w:rPr>
        <w:rFonts w:ascii="Times New Roman" w:eastAsia="Times New Roman" w:hAnsi="Times New Roman" w:cs="Times New Roman"/>
        <w:i/>
        <w:color w:val="auto"/>
        <w:sz w:val="24"/>
        <w:szCs w:val="20"/>
      </w:rPr>
      <w:br/>
      <w:t>Minister Sprawiedliwości</w:t>
    </w:r>
  </w:p>
  <w:p w:rsidR="00F61DAA" w:rsidRDefault="008E5EE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148590</wp:posOffset>
              </wp:positionH>
              <wp:positionV relativeFrom="paragraph">
                <wp:posOffset>38735</wp:posOffset>
              </wp:positionV>
              <wp:extent cx="5657850" cy="1905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78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36B861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3.05pt" to="457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09" w:rsidRDefault="00A970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66A1D"/>
    <w:multiLevelType w:val="hybridMultilevel"/>
    <w:tmpl w:val="5D0E52DA"/>
    <w:lvl w:ilvl="0" w:tplc="C4F223EE">
      <w:start w:val="1"/>
      <w:numFmt w:val="lowerLetter"/>
      <w:lvlText w:val="%1)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2BEAA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0194C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2F788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E7906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A2F9C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4B758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46810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22BE6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BF5546"/>
    <w:multiLevelType w:val="hybridMultilevel"/>
    <w:tmpl w:val="5FE8C976"/>
    <w:lvl w:ilvl="0" w:tplc="DC461964">
      <w:start w:val="4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3DA767B5"/>
    <w:multiLevelType w:val="hybridMultilevel"/>
    <w:tmpl w:val="92D80514"/>
    <w:lvl w:ilvl="0" w:tplc="619CFDA6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4B427144"/>
    <w:multiLevelType w:val="hybridMultilevel"/>
    <w:tmpl w:val="3F6EBE76"/>
    <w:lvl w:ilvl="0" w:tplc="2E3047DA">
      <w:start w:val="4"/>
      <w:numFmt w:val="decimal"/>
      <w:lvlText w:val="%1."/>
      <w:lvlJc w:val="left"/>
      <w:pPr>
        <w:ind w:left="1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4C584">
      <w:start w:val="1"/>
      <w:numFmt w:val="lowerLetter"/>
      <w:lvlText w:val="%2)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C5682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EB788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24B98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4F8DA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C5876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0FACA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EA7F2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E4091E"/>
    <w:multiLevelType w:val="hybridMultilevel"/>
    <w:tmpl w:val="EEAA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23096"/>
    <w:multiLevelType w:val="hybridMultilevel"/>
    <w:tmpl w:val="45DA49E4"/>
    <w:lvl w:ilvl="0" w:tplc="2F3C9206">
      <w:start w:val="3"/>
      <w:numFmt w:val="decimal"/>
      <w:lvlText w:val="%1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098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47A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5298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5EA5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A29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A41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6C0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ADC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47A47"/>
    <w:multiLevelType w:val="hybridMultilevel"/>
    <w:tmpl w:val="72966DFE"/>
    <w:lvl w:ilvl="0" w:tplc="305A3924">
      <w:start w:val="1"/>
      <w:numFmt w:val="decimal"/>
      <w:lvlText w:val="%1."/>
      <w:lvlJc w:val="left"/>
      <w:pPr>
        <w:ind w:left="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6D7A6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EB9DE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C6164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46B1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A36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E612C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EE920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C399E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4B"/>
    <w:rsid w:val="000241EA"/>
    <w:rsid w:val="00035258"/>
    <w:rsid w:val="0007338A"/>
    <w:rsid w:val="000C3823"/>
    <w:rsid w:val="001571B6"/>
    <w:rsid w:val="001A0EB7"/>
    <w:rsid w:val="001E41DC"/>
    <w:rsid w:val="002B0DC1"/>
    <w:rsid w:val="002E23BE"/>
    <w:rsid w:val="00353505"/>
    <w:rsid w:val="00371498"/>
    <w:rsid w:val="003741DD"/>
    <w:rsid w:val="00495E11"/>
    <w:rsid w:val="004F4CA8"/>
    <w:rsid w:val="00527082"/>
    <w:rsid w:val="00543CE4"/>
    <w:rsid w:val="00593CE9"/>
    <w:rsid w:val="006074A7"/>
    <w:rsid w:val="007745EF"/>
    <w:rsid w:val="00796666"/>
    <w:rsid w:val="007C0154"/>
    <w:rsid w:val="007F73C9"/>
    <w:rsid w:val="008E5EEA"/>
    <w:rsid w:val="008F741B"/>
    <w:rsid w:val="009235B7"/>
    <w:rsid w:val="009540D2"/>
    <w:rsid w:val="00960657"/>
    <w:rsid w:val="00985FD3"/>
    <w:rsid w:val="009E3DBD"/>
    <w:rsid w:val="00A14B35"/>
    <w:rsid w:val="00A451B2"/>
    <w:rsid w:val="00A46DFC"/>
    <w:rsid w:val="00A97009"/>
    <w:rsid w:val="00B11D96"/>
    <w:rsid w:val="00B36313"/>
    <w:rsid w:val="00B74B6B"/>
    <w:rsid w:val="00B824DA"/>
    <w:rsid w:val="00B919C2"/>
    <w:rsid w:val="00B96C71"/>
    <w:rsid w:val="00D5784B"/>
    <w:rsid w:val="00D64A4B"/>
    <w:rsid w:val="00D9051A"/>
    <w:rsid w:val="00DD247E"/>
    <w:rsid w:val="00DD6547"/>
    <w:rsid w:val="00E51E68"/>
    <w:rsid w:val="00E53491"/>
    <w:rsid w:val="00F6096E"/>
    <w:rsid w:val="00F61DAA"/>
    <w:rsid w:val="00F8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A0BF8"/>
  <w15:docId w15:val="{F89C9523-DC87-40F3-AF07-B2AF5106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F4C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0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DA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6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DAA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2E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F4C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4F4CA8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4CA8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4F4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eGrid">
    <w:name w:val="TableGrid"/>
    <w:rsid w:val="00D905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05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9DA1-B2A6-461A-A523-F9460666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ekotarska</dc:creator>
  <cp:keywords/>
  <cp:lastModifiedBy>kpapuda</cp:lastModifiedBy>
  <cp:revision>9</cp:revision>
  <dcterms:created xsi:type="dcterms:W3CDTF">2018-04-06T11:55:00Z</dcterms:created>
  <dcterms:modified xsi:type="dcterms:W3CDTF">2018-04-09T11:21:00Z</dcterms:modified>
</cp:coreProperties>
</file>