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1B" w:rsidRPr="003E0883" w:rsidRDefault="00DA25C5" w:rsidP="003E0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883">
        <w:rPr>
          <w:rFonts w:ascii="Times New Roman" w:hAnsi="Times New Roman" w:cs="Times New Roman"/>
          <w:b/>
          <w:sz w:val="28"/>
          <w:szCs w:val="28"/>
        </w:rPr>
        <w:t xml:space="preserve">Wydział </w:t>
      </w:r>
      <w:r w:rsidR="00E95C12">
        <w:rPr>
          <w:rFonts w:ascii="Times New Roman" w:hAnsi="Times New Roman" w:cs="Times New Roman"/>
          <w:b/>
          <w:sz w:val="28"/>
          <w:szCs w:val="28"/>
        </w:rPr>
        <w:t>A</w:t>
      </w:r>
      <w:bookmarkStart w:id="0" w:name="_GoBack"/>
      <w:bookmarkEnd w:id="0"/>
      <w:r w:rsidR="003E0883" w:rsidRPr="003E0883">
        <w:rPr>
          <w:rFonts w:ascii="Times New Roman" w:hAnsi="Times New Roman" w:cs="Times New Roman"/>
          <w:b/>
          <w:sz w:val="28"/>
          <w:szCs w:val="28"/>
        </w:rPr>
        <w:t>dministracyjny</w:t>
      </w:r>
    </w:p>
    <w:p w:rsidR="003E0883" w:rsidRDefault="003E0883" w:rsidP="003E0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883">
        <w:rPr>
          <w:rFonts w:ascii="Times New Roman" w:hAnsi="Times New Roman" w:cs="Times New Roman"/>
          <w:b/>
          <w:sz w:val="28"/>
          <w:szCs w:val="28"/>
        </w:rPr>
        <w:t>Rejestry, ewidencje, archiwa</w:t>
      </w:r>
    </w:p>
    <w:p w:rsidR="003E0883" w:rsidRDefault="003E0883" w:rsidP="003E0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2438"/>
        <w:gridCol w:w="2943"/>
      </w:tblGrid>
      <w:tr w:rsidR="003E0883" w:rsidTr="003E0883">
        <w:tc>
          <w:tcPr>
            <w:tcW w:w="3681" w:type="dxa"/>
          </w:tcPr>
          <w:p w:rsidR="003E0883" w:rsidRPr="003E0883" w:rsidRDefault="003E0883" w:rsidP="003E0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883">
              <w:rPr>
                <w:rFonts w:ascii="Times New Roman" w:hAnsi="Times New Roman" w:cs="Times New Roman"/>
                <w:b/>
              </w:rPr>
              <w:t>Nazwa rejestru/ewidencji/archiwum</w:t>
            </w:r>
          </w:p>
        </w:tc>
        <w:tc>
          <w:tcPr>
            <w:tcW w:w="2438" w:type="dxa"/>
          </w:tcPr>
          <w:p w:rsidR="003E0883" w:rsidRPr="003E0883" w:rsidRDefault="003E0883" w:rsidP="003E08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prowadzenia</w:t>
            </w:r>
          </w:p>
        </w:tc>
        <w:tc>
          <w:tcPr>
            <w:tcW w:w="2943" w:type="dxa"/>
          </w:tcPr>
          <w:p w:rsidR="003E0883" w:rsidRPr="003E0883" w:rsidRDefault="003E0883" w:rsidP="003E08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Sposób udostę</w:t>
            </w:r>
            <w:r w:rsidRPr="003E0883">
              <w:rPr>
                <w:rFonts w:ascii="Times New Roman" w:hAnsi="Times New Roman" w:cs="Times New Roman"/>
                <w:b/>
              </w:rPr>
              <w:t>pniania danych</w:t>
            </w:r>
          </w:p>
        </w:tc>
      </w:tr>
      <w:tr w:rsidR="003E0883" w:rsidTr="003E0883">
        <w:tc>
          <w:tcPr>
            <w:tcW w:w="3681" w:type="dxa"/>
          </w:tcPr>
          <w:p w:rsidR="003E0883" w:rsidRPr="003E0883" w:rsidRDefault="003E0883" w:rsidP="00CA3ECD">
            <w:pPr>
              <w:rPr>
                <w:rFonts w:ascii="Times New Roman" w:hAnsi="Times New Roman" w:cs="Times New Roman"/>
                <w:b/>
              </w:rPr>
            </w:pPr>
            <w:r w:rsidRPr="003E0883">
              <w:rPr>
                <w:rFonts w:ascii="Times New Roman" w:hAnsi="Times New Roman" w:cs="Times New Roman"/>
                <w:b/>
              </w:rPr>
              <w:t xml:space="preserve">Rejestr zamówień publicznych </w:t>
            </w:r>
          </w:p>
        </w:tc>
        <w:tc>
          <w:tcPr>
            <w:tcW w:w="2438" w:type="dxa"/>
          </w:tcPr>
          <w:p w:rsidR="003E0883" w:rsidRDefault="003E0883" w:rsidP="00CA3ECD">
            <w:pPr>
              <w:rPr>
                <w:rFonts w:ascii="Times New Roman" w:hAnsi="Times New Roman" w:cs="Times New Roman"/>
              </w:rPr>
            </w:pPr>
            <w:r w:rsidRPr="003E0883">
              <w:rPr>
                <w:rFonts w:ascii="Times New Roman" w:hAnsi="Times New Roman" w:cs="Times New Roman"/>
              </w:rPr>
              <w:t>Biuro Zamówień Publicznych</w:t>
            </w:r>
          </w:p>
          <w:p w:rsidR="00CA3ECD" w:rsidRDefault="00CA3ECD" w:rsidP="00CA3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pok. 210</w:t>
            </w:r>
          </w:p>
          <w:p w:rsidR="00CA3ECD" w:rsidRPr="003E0883" w:rsidRDefault="00CA3ECD" w:rsidP="00CA3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Strycharska 6</w:t>
            </w:r>
          </w:p>
        </w:tc>
        <w:tc>
          <w:tcPr>
            <w:tcW w:w="2943" w:type="dxa"/>
          </w:tcPr>
          <w:p w:rsidR="003E0883" w:rsidRPr="003E0883" w:rsidRDefault="003E0883" w:rsidP="00CA3ECD">
            <w:pPr>
              <w:rPr>
                <w:rFonts w:ascii="Times New Roman" w:hAnsi="Times New Roman" w:cs="Times New Roman"/>
              </w:rPr>
            </w:pPr>
            <w:r w:rsidRPr="003E0883">
              <w:rPr>
                <w:rFonts w:ascii="Times New Roman" w:hAnsi="Times New Roman" w:cs="Times New Roman"/>
              </w:rPr>
              <w:t>jawny</w:t>
            </w:r>
          </w:p>
        </w:tc>
      </w:tr>
      <w:tr w:rsidR="003E0883" w:rsidTr="003E0883">
        <w:tc>
          <w:tcPr>
            <w:tcW w:w="3681" w:type="dxa"/>
          </w:tcPr>
          <w:p w:rsidR="003E0883" w:rsidRPr="003E0883" w:rsidRDefault="00CA3ECD" w:rsidP="00CA3E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Ewidencja zamówień publicznych udzielanych w trybie zamówień </w:t>
            </w:r>
            <w:r>
              <w:rPr>
                <w:rFonts w:ascii="Times New Roman" w:hAnsi="Times New Roman" w:cs="Times New Roman"/>
                <w:b/>
              </w:rPr>
              <w:br/>
              <w:t xml:space="preserve">z wolnej ręki, których wartość jest mniejsza niż kwoty określone w przepisach wydanych na podstawie art.. 11 ust. 8 ustawy Prawo zamówień publicznych </w:t>
            </w:r>
          </w:p>
        </w:tc>
        <w:tc>
          <w:tcPr>
            <w:tcW w:w="2438" w:type="dxa"/>
          </w:tcPr>
          <w:p w:rsidR="00545F8B" w:rsidRDefault="00545F8B" w:rsidP="00545F8B">
            <w:pPr>
              <w:rPr>
                <w:rFonts w:ascii="Times New Roman" w:hAnsi="Times New Roman" w:cs="Times New Roman"/>
              </w:rPr>
            </w:pPr>
            <w:r w:rsidRPr="003E0883">
              <w:rPr>
                <w:rFonts w:ascii="Times New Roman" w:hAnsi="Times New Roman" w:cs="Times New Roman"/>
              </w:rPr>
              <w:t>Biuro Zamówień Publicznych</w:t>
            </w:r>
          </w:p>
          <w:p w:rsidR="00545F8B" w:rsidRDefault="00545F8B" w:rsidP="00545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pok. 210</w:t>
            </w:r>
          </w:p>
          <w:p w:rsidR="003E0883" w:rsidRPr="003E0883" w:rsidRDefault="00545F8B" w:rsidP="00545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Strycharska 6</w:t>
            </w:r>
          </w:p>
        </w:tc>
        <w:tc>
          <w:tcPr>
            <w:tcW w:w="2943" w:type="dxa"/>
          </w:tcPr>
          <w:p w:rsidR="003E0883" w:rsidRPr="003E0883" w:rsidRDefault="00545F8B" w:rsidP="00CA3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jawny</w:t>
            </w:r>
          </w:p>
        </w:tc>
      </w:tr>
    </w:tbl>
    <w:p w:rsidR="003E0883" w:rsidRPr="003E0883" w:rsidRDefault="003E0883" w:rsidP="003E0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E0883" w:rsidRPr="003E0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C5"/>
    <w:rsid w:val="000552B4"/>
    <w:rsid w:val="003E0883"/>
    <w:rsid w:val="00545F8B"/>
    <w:rsid w:val="00CA3ECD"/>
    <w:rsid w:val="00CE405C"/>
    <w:rsid w:val="00DA25C5"/>
    <w:rsid w:val="00E9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Mazur-Pabis</dc:creator>
  <cp:lastModifiedBy>tomlin</cp:lastModifiedBy>
  <cp:revision>2</cp:revision>
  <dcterms:created xsi:type="dcterms:W3CDTF">2020-10-05T12:26:00Z</dcterms:created>
  <dcterms:modified xsi:type="dcterms:W3CDTF">2020-10-05T12:26:00Z</dcterms:modified>
</cp:coreProperties>
</file>