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C206F" w14:textId="225FB5FB" w:rsidR="005A436C" w:rsidRPr="00C703C2" w:rsidRDefault="00BE7EC3" w:rsidP="005A436C">
      <w:pPr>
        <w:pStyle w:val="Tekstpodstawowy31"/>
        <w:spacing w:line="360" w:lineRule="auto"/>
        <w:jc w:val="left"/>
        <w:rPr>
          <w:color w:val="FF0000"/>
          <w:szCs w:val="24"/>
        </w:rPr>
      </w:pPr>
      <w:r w:rsidRPr="00C703C2">
        <w:rPr>
          <w:bCs/>
          <w:szCs w:val="24"/>
        </w:rPr>
        <w:t>KP-III.1</w:t>
      </w:r>
      <w:r w:rsidR="00C50E5E" w:rsidRPr="00C703C2">
        <w:rPr>
          <w:bCs/>
          <w:szCs w:val="24"/>
        </w:rPr>
        <w:t>431</w:t>
      </w:r>
      <w:r w:rsidRPr="00C703C2">
        <w:rPr>
          <w:bCs/>
          <w:szCs w:val="24"/>
        </w:rPr>
        <w:t>.</w:t>
      </w:r>
      <w:r w:rsidR="00C50E5E" w:rsidRPr="00C703C2">
        <w:rPr>
          <w:bCs/>
          <w:szCs w:val="24"/>
        </w:rPr>
        <w:t>7</w:t>
      </w:r>
      <w:r w:rsidR="005A436C" w:rsidRPr="00C703C2">
        <w:rPr>
          <w:bCs/>
          <w:szCs w:val="24"/>
        </w:rPr>
        <w:t xml:space="preserve">.2020                                        </w:t>
      </w:r>
      <w:r w:rsidR="00BE4E72" w:rsidRPr="00C703C2">
        <w:rPr>
          <w:bCs/>
          <w:szCs w:val="24"/>
        </w:rPr>
        <w:t xml:space="preserve">                        </w:t>
      </w:r>
      <w:r w:rsidR="00685F7E">
        <w:rPr>
          <w:bCs/>
          <w:szCs w:val="24"/>
        </w:rPr>
        <w:t xml:space="preserve">        </w:t>
      </w:r>
      <w:r w:rsidR="005A436C" w:rsidRPr="00C703C2">
        <w:rPr>
          <w:szCs w:val="24"/>
        </w:rPr>
        <w:t>Kielce, dn. 1</w:t>
      </w:r>
      <w:r w:rsidR="00C50E5E" w:rsidRPr="00C703C2">
        <w:rPr>
          <w:szCs w:val="24"/>
        </w:rPr>
        <w:t xml:space="preserve"> czerwca</w:t>
      </w:r>
      <w:r w:rsidR="005A436C" w:rsidRPr="00C703C2">
        <w:rPr>
          <w:szCs w:val="24"/>
        </w:rPr>
        <w:t xml:space="preserve"> 202</w:t>
      </w:r>
      <w:r w:rsidR="00C703C2">
        <w:rPr>
          <w:szCs w:val="24"/>
        </w:rPr>
        <w:t xml:space="preserve">0 </w:t>
      </w:r>
      <w:r w:rsidR="005A436C" w:rsidRPr="00C703C2">
        <w:rPr>
          <w:szCs w:val="24"/>
        </w:rPr>
        <w:t>r.</w:t>
      </w:r>
    </w:p>
    <w:p w14:paraId="65CD2F94" w14:textId="77777777" w:rsidR="006412FC" w:rsidRPr="00C703C2" w:rsidRDefault="006412FC" w:rsidP="005A436C">
      <w:pPr>
        <w:pStyle w:val="Tekstpodstawowywcity2"/>
        <w:tabs>
          <w:tab w:val="clear" w:pos="142"/>
          <w:tab w:val="left" w:pos="284"/>
        </w:tabs>
        <w:spacing w:line="360" w:lineRule="auto"/>
        <w:ind w:left="0" w:firstLine="0"/>
        <w:rPr>
          <w:sz w:val="24"/>
          <w:szCs w:val="24"/>
        </w:rPr>
      </w:pPr>
    </w:p>
    <w:p w14:paraId="15652C0D" w14:textId="3C19E359" w:rsidR="005A436C" w:rsidRPr="00C703C2" w:rsidRDefault="006412FC" w:rsidP="00C703C2">
      <w:pPr>
        <w:pStyle w:val="Tekstpodstawowywcity2"/>
        <w:tabs>
          <w:tab w:val="clear" w:pos="142"/>
          <w:tab w:val="left" w:pos="284"/>
        </w:tabs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 w:rsidRPr="00C703C2">
        <w:rPr>
          <w:b/>
          <w:bCs/>
          <w:sz w:val="24"/>
          <w:szCs w:val="24"/>
        </w:rPr>
        <w:t>Wyniki kontroli doraźnej przeprowadzonej w Przedsiębiorstwie Gospodarki</w:t>
      </w:r>
      <w:r w:rsidRPr="00C703C2">
        <w:rPr>
          <w:b/>
          <w:bCs/>
          <w:sz w:val="24"/>
          <w:szCs w:val="24"/>
        </w:rPr>
        <w:br/>
      </w:r>
      <w:r w:rsidR="001E023C">
        <w:rPr>
          <w:b/>
          <w:bCs/>
          <w:sz w:val="24"/>
          <w:szCs w:val="24"/>
        </w:rPr>
        <w:t>Odpadami</w:t>
      </w:r>
      <w:r w:rsidRPr="00C703C2">
        <w:rPr>
          <w:b/>
          <w:bCs/>
          <w:sz w:val="24"/>
          <w:szCs w:val="24"/>
        </w:rPr>
        <w:t xml:space="preserve"> Spółka z o.o</w:t>
      </w:r>
      <w:r w:rsidR="009B0544">
        <w:rPr>
          <w:b/>
          <w:bCs/>
          <w:sz w:val="24"/>
          <w:szCs w:val="24"/>
        </w:rPr>
        <w:t xml:space="preserve">. </w:t>
      </w:r>
      <w:r w:rsidRPr="00C703C2">
        <w:rPr>
          <w:b/>
          <w:bCs/>
          <w:sz w:val="24"/>
          <w:szCs w:val="24"/>
        </w:rPr>
        <w:t>w Promniku gm. Strawczyn</w:t>
      </w:r>
    </w:p>
    <w:p w14:paraId="2742B5E4" w14:textId="77777777" w:rsidR="003A648F" w:rsidRPr="00C703C2" w:rsidRDefault="003A648F" w:rsidP="005A436C">
      <w:pPr>
        <w:pStyle w:val="Tekstpodstawowywcity2"/>
        <w:spacing w:line="240" w:lineRule="auto"/>
        <w:ind w:left="0" w:firstLine="0"/>
        <w:jc w:val="both"/>
        <w:rPr>
          <w:sz w:val="24"/>
          <w:szCs w:val="24"/>
        </w:rPr>
      </w:pPr>
    </w:p>
    <w:p w14:paraId="24C6FE31" w14:textId="43B85229" w:rsidR="001315AC" w:rsidRPr="00C703C2" w:rsidRDefault="005A436C" w:rsidP="001315AC">
      <w:pPr>
        <w:pStyle w:val="Tekstpodstawowywcity2"/>
        <w:spacing w:line="240" w:lineRule="auto"/>
        <w:ind w:left="0" w:firstLine="0"/>
        <w:jc w:val="both"/>
        <w:rPr>
          <w:sz w:val="24"/>
          <w:szCs w:val="24"/>
        </w:rPr>
      </w:pPr>
      <w:r w:rsidRPr="00C703C2">
        <w:rPr>
          <w:sz w:val="24"/>
          <w:szCs w:val="24"/>
        </w:rPr>
        <w:t xml:space="preserve">Na podstawie upoważnienia Nr </w:t>
      </w:r>
      <w:r w:rsidR="003A648F" w:rsidRPr="00C703C2">
        <w:rPr>
          <w:sz w:val="24"/>
          <w:szCs w:val="24"/>
        </w:rPr>
        <w:t>4</w:t>
      </w:r>
      <w:r w:rsidRPr="00C703C2">
        <w:rPr>
          <w:sz w:val="24"/>
          <w:szCs w:val="24"/>
        </w:rPr>
        <w:t xml:space="preserve">/2020 </w:t>
      </w:r>
      <w:r w:rsidR="006412FC" w:rsidRPr="00C703C2">
        <w:rPr>
          <w:sz w:val="24"/>
          <w:szCs w:val="24"/>
        </w:rPr>
        <w:t xml:space="preserve">z dnia </w:t>
      </w:r>
      <w:r w:rsidR="001315AC" w:rsidRPr="00C703C2">
        <w:rPr>
          <w:sz w:val="24"/>
          <w:szCs w:val="24"/>
        </w:rPr>
        <w:t xml:space="preserve">06.02.2020 r. wydanego przez Prezydenta Miasta Kielce pracownicy Biura Audytu Wewnętrznego i Kontroli w Kancelarii Prezydenta Urzędu Miasta Kielce przeprowadzili w dniach od 10 lutego do 10 marca kontrolę doraźną za okres od 2018roku do dnia zakończenia kontroli w zakresie oceny sytuacji </w:t>
      </w:r>
      <w:proofErr w:type="spellStart"/>
      <w:r w:rsidR="001315AC" w:rsidRPr="00C703C2">
        <w:rPr>
          <w:sz w:val="24"/>
          <w:szCs w:val="24"/>
        </w:rPr>
        <w:t>prawno</w:t>
      </w:r>
      <w:proofErr w:type="spellEnd"/>
      <w:r w:rsidR="001315AC" w:rsidRPr="00C703C2">
        <w:rPr>
          <w:sz w:val="24"/>
          <w:szCs w:val="24"/>
        </w:rPr>
        <w:t xml:space="preserve"> – ekonomicznej </w:t>
      </w:r>
      <w:r w:rsidR="00685F7E">
        <w:rPr>
          <w:sz w:val="24"/>
          <w:szCs w:val="24"/>
        </w:rPr>
        <w:br/>
      </w:r>
      <w:r w:rsidR="001315AC" w:rsidRPr="00C703C2">
        <w:rPr>
          <w:sz w:val="24"/>
          <w:szCs w:val="24"/>
        </w:rPr>
        <w:t>i prawidłowości przeprowadzonych inwentaryzacji.</w:t>
      </w:r>
    </w:p>
    <w:p w14:paraId="4785D20C" w14:textId="77777777" w:rsidR="00127464" w:rsidRPr="00C703C2" w:rsidRDefault="00127464" w:rsidP="005A436C">
      <w:pPr>
        <w:pStyle w:val="Tekstpodstawowywcity2"/>
        <w:spacing w:line="240" w:lineRule="auto"/>
        <w:ind w:left="0" w:firstLine="0"/>
        <w:jc w:val="both"/>
        <w:rPr>
          <w:color w:val="FF0000"/>
          <w:sz w:val="24"/>
          <w:szCs w:val="24"/>
        </w:rPr>
      </w:pPr>
    </w:p>
    <w:p w14:paraId="64EDB18C" w14:textId="0D377421" w:rsidR="00BD72D9" w:rsidRPr="00C703C2" w:rsidRDefault="00BD72D9" w:rsidP="00BD72D9">
      <w:pPr>
        <w:pStyle w:val="Tekstpodstawowywcity2"/>
        <w:spacing w:line="240" w:lineRule="auto"/>
        <w:ind w:left="0" w:firstLine="0"/>
        <w:jc w:val="both"/>
        <w:rPr>
          <w:sz w:val="24"/>
          <w:szCs w:val="24"/>
        </w:rPr>
      </w:pPr>
      <w:r w:rsidRPr="00C703C2">
        <w:rPr>
          <w:sz w:val="24"/>
          <w:szCs w:val="24"/>
        </w:rPr>
        <w:t xml:space="preserve">W wyniku </w:t>
      </w:r>
      <w:r w:rsidR="000B4405" w:rsidRPr="00C703C2">
        <w:rPr>
          <w:sz w:val="24"/>
          <w:szCs w:val="24"/>
        </w:rPr>
        <w:t>czynności kontrolnych stwierdzono, co następuje:</w:t>
      </w:r>
    </w:p>
    <w:p w14:paraId="0DC123BA" w14:textId="77777777" w:rsidR="00BD72D9" w:rsidRPr="00C703C2" w:rsidRDefault="00BD72D9" w:rsidP="00BD72D9">
      <w:pPr>
        <w:pStyle w:val="Tekstpodstawowywcity2"/>
        <w:spacing w:line="240" w:lineRule="auto"/>
        <w:ind w:left="0" w:firstLine="0"/>
        <w:jc w:val="both"/>
        <w:rPr>
          <w:sz w:val="24"/>
          <w:szCs w:val="24"/>
        </w:rPr>
      </w:pPr>
    </w:p>
    <w:p w14:paraId="45843E35" w14:textId="283652D1" w:rsidR="00BD72D9" w:rsidRPr="00C703C2" w:rsidRDefault="00085D52" w:rsidP="000D67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Kontrola przeprowadzona w Przedsiębiorstwie Gospodarki </w:t>
      </w:r>
      <w:r w:rsidR="001E023C">
        <w:rPr>
          <w:rFonts w:ascii="Times New Roman" w:hAnsi="Times New Roman" w:cs="Times New Roman"/>
          <w:bCs/>
          <w:iCs/>
          <w:sz w:val="24"/>
          <w:szCs w:val="24"/>
        </w:rPr>
        <w:t>Odpadami</w:t>
      </w:r>
      <w:r w:rsidR="00AA3B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sp. z o.o. </w:t>
      </w:r>
      <w:r w:rsidR="00685F7E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C703C2">
        <w:rPr>
          <w:rFonts w:ascii="Times New Roman" w:hAnsi="Times New Roman" w:cs="Times New Roman"/>
          <w:bCs/>
          <w:iCs/>
          <w:sz w:val="24"/>
          <w:szCs w:val="24"/>
        </w:rPr>
        <w:t>w Promniku</w:t>
      </w:r>
      <w:r w:rsidR="008600E6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03C2">
        <w:rPr>
          <w:rFonts w:ascii="Times New Roman" w:hAnsi="Times New Roman" w:cs="Times New Roman"/>
          <w:bCs/>
          <w:iCs/>
          <w:sz w:val="24"/>
          <w:szCs w:val="24"/>
        </w:rPr>
        <w:t>ustaliła</w:t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r</w:t>
      </w:r>
      <w:r w:rsidR="00EA6BF8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ozbieżności w zapisach pomiędzy: </w:t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>Regulaminem pracy Zarządu Spółki, z którego wynika, że do obowiązków Zarządu należy sporządzanie na każdy rok obrachunkowy planu finansowego zawierającego planowane przychody i wydatki oraz wykaz planowanych wydatków inwestycyjnych z określeniem ich rodzaju i kosztów</w:t>
      </w:r>
      <w:r w:rsidR="00AA3B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6790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>i przedkładanie</w:t>
      </w:r>
      <w:r w:rsidR="00EA6BF8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ich do zatwierdzenia, najpóźniej do końca I kwartału roku obrachunkowego Radzie Nadzorczej; </w:t>
      </w:r>
      <w:r w:rsidR="00BA70CE" w:rsidRPr="00C703C2">
        <w:rPr>
          <w:rFonts w:ascii="Times New Roman" w:hAnsi="Times New Roman" w:cs="Times New Roman"/>
          <w:bCs/>
          <w:iCs/>
          <w:sz w:val="24"/>
          <w:szCs w:val="24"/>
        </w:rPr>
        <w:t>a Regulaminem</w:t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Rady </w:t>
      </w:r>
      <w:r w:rsidR="00BA70CE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Nadzorczej, w którym w § 6 ust. 2 pkt 10 </w:t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>zapisano,</w:t>
      </w:r>
      <w:r w:rsidR="008600E6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że do szczególnych obowiązków Rady Nadzorczej należy zatwierdzenie planu gospodarczego Spółki na dany rok obrotowy, </w:t>
      </w:r>
      <w:r w:rsidR="00A97442" w:rsidRPr="00C703C2">
        <w:rPr>
          <w:rFonts w:ascii="Times New Roman" w:hAnsi="Times New Roman" w:cs="Times New Roman"/>
          <w:bCs/>
          <w:iCs/>
          <w:sz w:val="24"/>
          <w:szCs w:val="24"/>
        </w:rPr>
        <w:t>oraz</w:t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6694" w:rsidRPr="00C703C2">
        <w:rPr>
          <w:rFonts w:ascii="Times New Roman" w:hAnsi="Times New Roman" w:cs="Times New Roman"/>
          <w:bCs/>
          <w:iCs/>
          <w:sz w:val="24"/>
          <w:szCs w:val="24"/>
        </w:rPr>
        <w:t>Aktem Założycielskim</w:t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PGO </w:t>
      </w:r>
      <w:r w:rsidR="001D6694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gdzie </w:t>
      </w:r>
      <w:r w:rsidR="00C95087" w:rsidRPr="00C703C2">
        <w:rPr>
          <w:rFonts w:ascii="Times New Roman" w:hAnsi="Times New Roman" w:cs="Times New Roman"/>
          <w:bCs/>
          <w:iCs/>
          <w:sz w:val="24"/>
          <w:szCs w:val="24"/>
        </w:rPr>
        <w:t>w treści § 21</w:t>
      </w:r>
      <w:r w:rsidR="00A97442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ust. 2 </w:t>
      </w:r>
      <w:r w:rsidR="001D6694" w:rsidRPr="00C703C2">
        <w:rPr>
          <w:rFonts w:ascii="Times New Roman" w:hAnsi="Times New Roman" w:cs="Times New Roman"/>
          <w:bCs/>
          <w:iCs/>
          <w:sz w:val="24"/>
          <w:szCs w:val="24"/>
        </w:rPr>
        <w:t>zapisano natomiast</w:t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>, że Zarząd Spółki prowadzi dzia</w:t>
      </w:r>
      <w:r w:rsidR="001F531C" w:rsidRPr="00C703C2">
        <w:rPr>
          <w:rFonts w:ascii="Times New Roman" w:hAnsi="Times New Roman" w:cs="Times New Roman"/>
          <w:bCs/>
          <w:iCs/>
          <w:sz w:val="24"/>
          <w:szCs w:val="24"/>
        </w:rPr>
        <w:t>łalność gospodarczą i finansową</w:t>
      </w:r>
      <w:r w:rsidR="00AA3B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>w oparciu</w:t>
      </w:r>
      <w:r w:rsidR="008600E6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72D9" w:rsidRPr="00C703C2">
        <w:rPr>
          <w:rFonts w:ascii="Times New Roman" w:hAnsi="Times New Roman" w:cs="Times New Roman"/>
          <w:bCs/>
          <w:iCs/>
          <w:sz w:val="24"/>
          <w:szCs w:val="24"/>
        </w:rPr>
        <w:t>o samodzielnie ustalone plany, które podlegają zatwierdzeniu przez Radę Nadzorczą.</w:t>
      </w:r>
    </w:p>
    <w:p w14:paraId="7D535476" w14:textId="77777777" w:rsidR="00BD72D9" w:rsidRPr="00C703C2" w:rsidRDefault="00BD72D9" w:rsidP="000B6E4F">
      <w:pPr>
        <w:pStyle w:val="Tekstpodstawowywcity2"/>
        <w:spacing w:line="240" w:lineRule="auto"/>
        <w:ind w:left="0" w:firstLine="0"/>
        <w:jc w:val="both"/>
        <w:rPr>
          <w:iCs/>
          <w:sz w:val="24"/>
          <w:szCs w:val="24"/>
        </w:rPr>
      </w:pPr>
    </w:p>
    <w:p w14:paraId="00DC3193" w14:textId="77777777" w:rsidR="00BD72D9" w:rsidRPr="00C703C2" w:rsidRDefault="00BD72D9" w:rsidP="00BD72D9">
      <w:pPr>
        <w:pStyle w:val="Tekstpodstawowywcity2"/>
        <w:spacing w:line="240" w:lineRule="auto"/>
        <w:ind w:left="0" w:firstLine="0"/>
        <w:jc w:val="both"/>
        <w:rPr>
          <w:b/>
          <w:i/>
          <w:sz w:val="24"/>
          <w:szCs w:val="24"/>
        </w:rPr>
      </w:pPr>
      <w:bookmarkStart w:id="0" w:name="_Hlk37147927"/>
      <w:r w:rsidRPr="00C703C2">
        <w:rPr>
          <w:b/>
          <w:i/>
          <w:sz w:val="24"/>
          <w:szCs w:val="24"/>
        </w:rPr>
        <w:t>Wniosek pokontrolny nr 1</w:t>
      </w:r>
    </w:p>
    <w:bookmarkEnd w:id="0"/>
    <w:p w14:paraId="1A668DE0" w14:textId="77777777" w:rsidR="00BD72D9" w:rsidRPr="00C703C2" w:rsidRDefault="000B6E4F" w:rsidP="000B6E4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703C2">
        <w:rPr>
          <w:rFonts w:ascii="Times New Roman" w:hAnsi="Times New Roman" w:cs="Times New Roman"/>
          <w:bCs/>
          <w:i/>
          <w:sz w:val="24"/>
          <w:szCs w:val="24"/>
        </w:rPr>
        <w:t>D</w:t>
      </w:r>
      <w:r w:rsidR="00BD72D9" w:rsidRPr="00C703C2">
        <w:rPr>
          <w:rFonts w:ascii="Times New Roman" w:hAnsi="Times New Roman" w:cs="Times New Roman"/>
          <w:bCs/>
          <w:i/>
          <w:sz w:val="24"/>
          <w:szCs w:val="24"/>
        </w:rPr>
        <w:t>okonać analizy p</w:t>
      </w:r>
      <w:r w:rsidRPr="00C703C2">
        <w:rPr>
          <w:rFonts w:ascii="Times New Roman" w:hAnsi="Times New Roman" w:cs="Times New Roman"/>
          <w:bCs/>
          <w:i/>
          <w:sz w:val="24"/>
          <w:szCs w:val="24"/>
        </w:rPr>
        <w:t>owyższych</w:t>
      </w:r>
      <w:r w:rsidR="00BD72D9" w:rsidRPr="00C703C2">
        <w:rPr>
          <w:rFonts w:ascii="Times New Roman" w:hAnsi="Times New Roman" w:cs="Times New Roman"/>
          <w:bCs/>
          <w:i/>
          <w:sz w:val="24"/>
          <w:szCs w:val="24"/>
        </w:rPr>
        <w:t xml:space="preserve"> regulacj</w:t>
      </w:r>
      <w:r w:rsidR="00002816" w:rsidRPr="00C703C2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Pr="00C703C2">
        <w:rPr>
          <w:rFonts w:ascii="Times New Roman" w:hAnsi="Times New Roman" w:cs="Times New Roman"/>
          <w:bCs/>
          <w:i/>
          <w:sz w:val="24"/>
          <w:szCs w:val="24"/>
        </w:rPr>
        <w:t xml:space="preserve"> celem</w:t>
      </w:r>
      <w:r w:rsidR="00BD72D9" w:rsidRPr="00C703C2">
        <w:rPr>
          <w:rFonts w:ascii="Times New Roman" w:hAnsi="Times New Roman" w:cs="Times New Roman"/>
          <w:bCs/>
          <w:i/>
          <w:sz w:val="24"/>
          <w:szCs w:val="24"/>
        </w:rPr>
        <w:t xml:space="preserve"> ich ujednolicenia</w:t>
      </w:r>
      <w:r w:rsidR="00002816" w:rsidRPr="00C703C2">
        <w:rPr>
          <w:rFonts w:ascii="Times New Roman" w:hAnsi="Times New Roman" w:cs="Times New Roman"/>
          <w:bCs/>
          <w:i/>
          <w:sz w:val="24"/>
          <w:szCs w:val="24"/>
        </w:rPr>
        <w:t>, w taki sposób, aby wszystkie zapisy dotyczyły planów finansowych kontrolowanej jednostki.</w:t>
      </w:r>
    </w:p>
    <w:p w14:paraId="6B5D8A10" w14:textId="77777777" w:rsidR="00002816" w:rsidRPr="00C703C2" w:rsidRDefault="00002816" w:rsidP="000B6E4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867C49" w14:textId="426A7815" w:rsidR="00002816" w:rsidRPr="00C703C2" w:rsidRDefault="006F3955" w:rsidP="000D67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03C2">
        <w:rPr>
          <w:rFonts w:ascii="Times New Roman" w:hAnsi="Times New Roman" w:cs="Times New Roman"/>
          <w:bCs/>
          <w:iCs/>
          <w:sz w:val="24"/>
          <w:szCs w:val="24"/>
        </w:rPr>
        <w:t>W wyniku kontroli ustalono, że opis konta 013 – środki trwałe o niskiej wartości</w:t>
      </w:r>
      <w:r w:rsidR="00B37641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oraz konta 073 – umorzenie środków trwałych o niskiej wartości </w:t>
      </w:r>
      <w:r w:rsidRPr="00C703C2">
        <w:rPr>
          <w:rFonts w:ascii="Times New Roman" w:hAnsi="Times New Roman" w:cs="Times New Roman"/>
          <w:bCs/>
          <w:iCs/>
          <w:sz w:val="24"/>
          <w:szCs w:val="24"/>
        </w:rPr>
        <w:t>w Zakładowym Planie Kont</w:t>
      </w:r>
      <w:r w:rsidR="00AA3B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4EBC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jest niezgodny z zasadami przyjętymi w obowiązującej w jednostce </w:t>
      </w:r>
      <w:r w:rsidR="00B37641" w:rsidRPr="00C703C2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614EBC" w:rsidRPr="00C703C2">
        <w:rPr>
          <w:rFonts w:ascii="Times New Roman" w:hAnsi="Times New Roman" w:cs="Times New Roman"/>
          <w:bCs/>
          <w:iCs/>
          <w:sz w:val="24"/>
          <w:szCs w:val="24"/>
        </w:rPr>
        <w:t>olityce rachunkowości wprowadzonej do stosowania Zarządzeniem Prezesa Zarządu 2a/01/2018 z dnia 02.01.2018r. (</w:t>
      </w:r>
      <w:r w:rsidR="00E6688D" w:rsidRPr="00C703C2">
        <w:rPr>
          <w:rFonts w:ascii="Times New Roman" w:hAnsi="Times New Roman" w:cs="Times New Roman"/>
          <w:bCs/>
          <w:iCs/>
          <w:sz w:val="24"/>
          <w:szCs w:val="24"/>
        </w:rPr>
        <w:t>zmienione z dniem 02.07.2018r. Zarządzeniem</w:t>
      </w:r>
      <w:r w:rsidR="00C95087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6688D" w:rsidRPr="00C703C2">
        <w:rPr>
          <w:rFonts w:ascii="Times New Roman" w:hAnsi="Times New Roman" w:cs="Times New Roman"/>
          <w:bCs/>
          <w:iCs/>
          <w:sz w:val="24"/>
          <w:szCs w:val="24"/>
        </w:rPr>
        <w:t>2/06/2018).</w:t>
      </w:r>
    </w:p>
    <w:p w14:paraId="085AF77B" w14:textId="77777777" w:rsidR="00E6688D" w:rsidRPr="00C703C2" w:rsidRDefault="00E6688D" w:rsidP="00E668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4E002" w14:textId="77777777" w:rsidR="00E6688D" w:rsidRPr="00C703C2" w:rsidRDefault="00E6688D" w:rsidP="00E6688D">
      <w:pPr>
        <w:pStyle w:val="Tekstpodstawowywcity2"/>
        <w:spacing w:line="240" w:lineRule="auto"/>
        <w:ind w:left="0" w:firstLine="0"/>
        <w:jc w:val="both"/>
        <w:rPr>
          <w:b/>
          <w:i/>
          <w:sz w:val="24"/>
          <w:szCs w:val="24"/>
        </w:rPr>
      </w:pPr>
      <w:r w:rsidRPr="00C703C2">
        <w:rPr>
          <w:b/>
          <w:i/>
          <w:sz w:val="24"/>
          <w:szCs w:val="24"/>
        </w:rPr>
        <w:t>Wniosek pokontrolny nr 2</w:t>
      </w:r>
    </w:p>
    <w:p w14:paraId="15A27AA8" w14:textId="56636FD3" w:rsidR="00B37641" w:rsidRPr="00C703C2" w:rsidRDefault="00B37641" w:rsidP="00B37641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703C2">
        <w:rPr>
          <w:rFonts w:ascii="Times New Roman" w:hAnsi="Times New Roman" w:cs="Times New Roman"/>
          <w:bCs/>
          <w:i/>
          <w:sz w:val="24"/>
          <w:szCs w:val="24"/>
        </w:rPr>
        <w:t>Wprowadzić</w:t>
      </w:r>
      <w:r w:rsidR="001C3625" w:rsidRPr="00C703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03C2">
        <w:rPr>
          <w:rFonts w:ascii="Times New Roman" w:hAnsi="Times New Roman" w:cs="Times New Roman"/>
          <w:bCs/>
          <w:i/>
          <w:sz w:val="24"/>
          <w:szCs w:val="24"/>
        </w:rPr>
        <w:t>zmiany w obowiązującej w jednostce Polityce rachunkowości i Zakładowym Planie Kont w taki sposób, aby zasady określone</w:t>
      </w:r>
      <w:r w:rsidR="001C3625" w:rsidRPr="00C703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03C2">
        <w:rPr>
          <w:rFonts w:ascii="Times New Roman" w:hAnsi="Times New Roman" w:cs="Times New Roman"/>
          <w:bCs/>
          <w:i/>
          <w:sz w:val="24"/>
          <w:szCs w:val="24"/>
        </w:rPr>
        <w:t>w punkcie 7 ust.2 „Zasady prowadzenia ksiąg pomocniczych i wyceny aktywów trwałych” Polityki rachunkowości</w:t>
      </w:r>
      <w:r w:rsidR="00C95087" w:rsidRPr="00C703C2">
        <w:rPr>
          <w:rFonts w:ascii="Times New Roman" w:hAnsi="Times New Roman" w:cs="Times New Roman"/>
          <w:bCs/>
          <w:i/>
          <w:sz w:val="24"/>
          <w:szCs w:val="24"/>
        </w:rPr>
        <w:t xml:space="preserve"> były zgodne</w:t>
      </w:r>
      <w:r w:rsidR="00685F7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03C2">
        <w:rPr>
          <w:rFonts w:ascii="Times New Roman" w:hAnsi="Times New Roman" w:cs="Times New Roman"/>
          <w:bCs/>
          <w:i/>
          <w:sz w:val="24"/>
          <w:szCs w:val="24"/>
        </w:rPr>
        <w:t>z opisem konta 013 – środki trwałe</w:t>
      </w:r>
      <w:r w:rsidR="001C3625" w:rsidRPr="00C703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03C2">
        <w:rPr>
          <w:rFonts w:ascii="Times New Roman" w:hAnsi="Times New Roman" w:cs="Times New Roman"/>
          <w:bCs/>
          <w:i/>
          <w:sz w:val="24"/>
          <w:szCs w:val="24"/>
        </w:rPr>
        <w:t>o niskiej wartości oraz opisem konta 073 – umorzenie środków trwałych</w:t>
      </w:r>
      <w:r w:rsidR="004C2B6B" w:rsidRPr="00C703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85F7E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C703C2">
        <w:rPr>
          <w:rFonts w:ascii="Times New Roman" w:hAnsi="Times New Roman" w:cs="Times New Roman"/>
          <w:bCs/>
          <w:i/>
          <w:sz w:val="24"/>
          <w:szCs w:val="24"/>
        </w:rPr>
        <w:t>o niskiej wartości</w:t>
      </w:r>
      <w:r w:rsidR="004C2B6B" w:rsidRPr="00C703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03C2">
        <w:rPr>
          <w:rFonts w:ascii="Times New Roman" w:hAnsi="Times New Roman" w:cs="Times New Roman"/>
          <w:bCs/>
          <w:i/>
          <w:sz w:val="24"/>
          <w:szCs w:val="24"/>
        </w:rPr>
        <w:t>w Zakładowym Planie Kont.</w:t>
      </w:r>
    </w:p>
    <w:p w14:paraId="15482EEA" w14:textId="77777777" w:rsidR="00E6688D" w:rsidRPr="00C703C2" w:rsidRDefault="00E6688D" w:rsidP="00E6688D">
      <w:pPr>
        <w:pStyle w:val="Tekstpodstawowywcity2"/>
        <w:spacing w:line="240" w:lineRule="auto"/>
        <w:ind w:left="0" w:firstLine="0"/>
        <w:jc w:val="both"/>
        <w:rPr>
          <w:bCs/>
          <w:i/>
          <w:sz w:val="24"/>
          <w:szCs w:val="24"/>
        </w:rPr>
      </w:pPr>
    </w:p>
    <w:p w14:paraId="0D3C7D1C" w14:textId="396AC0FA" w:rsidR="005F7E5B" w:rsidRPr="00C703C2" w:rsidRDefault="005F7E5B" w:rsidP="000D67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03C2">
        <w:rPr>
          <w:rFonts w:ascii="Times New Roman" w:hAnsi="Times New Roman" w:cs="Times New Roman"/>
          <w:bCs/>
          <w:iCs/>
          <w:sz w:val="24"/>
          <w:szCs w:val="24"/>
        </w:rPr>
        <w:t>Kontrolujący ustalili, że w poleceniu księgowania nr PK 393/12/2019 – wprowadzenie na środek trwały spycharki gąsien</w:t>
      </w:r>
      <w:r w:rsidR="004F7FB8" w:rsidRPr="00C703C2">
        <w:rPr>
          <w:rFonts w:ascii="Times New Roman" w:hAnsi="Times New Roman" w:cs="Times New Roman"/>
          <w:bCs/>
          <w:iCs/>
          <w:sz w:val="24"/>
          <w:szCs w:val="24"/>
        </w:rPr>
        <w:t>nicowej wykazano konto 241-03,</w:t>
      </w:r>
      <w:r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które nie zostało wymienione i opisane w</w:t>
      </w:r>
      <w:r w:rsidR="0043259C"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obowiązującym na dzień przeprowadzania kontroli</w:t>
      </w:r>
      <w:r w:rsidRPr="00C703C2">
        <w:rPr>
          <w:rFonts w:ascii="Times New Roman" w:hAnsi="Times New Roman" w:cs="Times New Roman"/>
          <w:bCs/>
          <w:iCs/>
          <w:sz w:val="24"/>
          <w:szCs w:val="24"/>
        </w:rPr>
        <w:t xml:space="preserve"> Zakładowym Planie Kont.</w:t>
      </w:r>
    </w:p>
    <w:p w14:paraId="64985431" w14:textId="59DC4405" w:rsidR="005F7E5B" w:rsidRPr="000D6790" w:rsidRDefault="005F7E5B" w:rsidP="000D6790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79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Powyższe świadczy o braku bieżącej aktualizacji zasad rachunkowości, stosownie do przepisów art. 10 ust. 2 ustawy z dnia 29 września 1994 r. o rachunkowości (t. j. Dz</w:t>
      </w:r>
      <w:r w:rsidR="00F06E7C" w:rsidRPr="000D6790">
        <w:rPr>
          <w:rFonts w:ascii="Times New Roman" w:hAnsi="Times New Roman" w:cs="Times New Roman"/>
          <w:bCs/>
          <w:iCs/>
          <w:sz w:val="24"/>
          <w:szCs w:val="24"/>
        </w:rPr>
        <w:t>. U.</w:t>
      </w:r>
      <w:r w:rsidR="00F06E7C" w:rsidRPr="000D6790">
        <w:rPr>
          <w:rFonts w:ascii="Times New Roman" w:hAnsi="Times New Roman" w:cs="Times New Roman"/>
          <w:bCs/>
          <w:iCs/>
          <w:sz w:val="24"/>
          <w:szCs w:val="24"/>
        </w:rPr>
        <w:br/>
        <w:t>z 2019 r. poz. 351 ze zm.)</w:t>
      </w:r>
      <w:r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 zgodnie, z którymi kierownik jednostki ustala w formie </w:t>
      </w:r>
      <w:proofErr w:type="spellStart"/>
      <w:r w:rsidRPr="000D6790">
        <w:rPr>
          <w:rFonts w:ascii="Times New Roman" w:hAnsi="Times New Roman" w:cs="Times New Roman"/>
          <w:bCs/>
          <w:iCs/>
          <w:sz w:val="24"/>
          <w:szCs w:val="24"/>
        </w:rPr>
        <w:t>pisemneji</w:t>
      </w:r>
      <w:proofErr w:type="spellEnd"/>
      <w:r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 aktualizuje dokumentację opisującą przyjęte w jednostce zasady (politykę) rachunkowości.</w:t>
      </w:r>
    </w:p>
    <w:p w14:paraId="42E2BE68" w14:textId="77777777" w:rsidR="005F7E5B" w:rsidRPr="00C703C2" w:rsidRDefault="005F7E5B" w:rsidP="00E6688D">
      <w:pPr>
        <w:pStyle w:val="Tekstpodstawowywcity2"/>
        <w:spacing w:line="240" w:lineRule="auto"/>
        <w:ind w:left="0" w:firstLine="0"/>
        <w:jc w:val="both"/>
        <w:rPr>
          <w:bCs/>
          <w:iCs/>
          <w:sz w:val="24"/>
          <w:szCs w:val="24"/>
        </w:rPr>
      </w:pPr>
    </w:p>
    <w:p w14:paraId="0FAF771F" w14:textId="77777777" w:rsidR="00B37641" w:rsidRPr="00C703C2" w:rsidRDefault="00B37641" w:rsidP="00B37641">
      <w:pPr>
        <w:pStyle w:val="Tekstpodstawowywcity2"/>
        <w:spacing w:line="240" w:lineRule="auto"/>
        <w:ind w:left="0" w:firstLine="0"/>
        <w:jc w:val="both"/>
        <w:rPr>
          <w:b/>
          <w:i/>
          <w:sz w:val="24"/>
          <w:szCs w:val="24"/>
        </w:rPr>
      </w:pPr>
      <w:r w:rsidRPr="00C703C2">
        <w:rPr>
          <w:b/>
          <w:i/>
          <w:sz w:val="24"/>
          <w:szCs w:val="24"/>
        </w:rPr>
        <w:t>Wniosek pokontrolny nr 3</w:t>
      </w:r>
    </w:p>
    <w:p w14:paraId="5979A3D9" w14:textId="77777777" w:rsidR="00B37641" w:rsidRPr="00C703C2" w:rsidRDefault="00760280" w:rsidP="00E6688D">
      <w:pPr>
        <w:pStyle w:val="Tekstpodstawowywcity2"/>
        <w:spacing w:line="240" w:lineRule="auto"/>
        <w:ind w:left="0" w:firstLine="0"/>
        <w:jc w:val="both"/>
        <w:rPr>
          <w:i/>
          <w:sz w:val="24"/>
          <w:szCs w:val="24"/>
        </w:rPr>
      </w:pPr>
      <w:r w:rsidRPr="00C703C2">
        <w:rPr>
          <w:bCs/>
          <w:i/>
          <w:sz w:val="24"/>
          <w:szCs w:val="24"/>
        </w:rPr>
        <w:t xml:space="preserve">Dokonywać </w:t>
      </w:r>
      <w:r w:rsidRPr="00C703C2">
        <w:rPr>
          <w:i/>
          <w:sz w:val="24"/>
          <w:szCs w:val="24"/>
        </w:rPr>
        <w:t>bieżącej aktualizacji zasad rachunkowości, stosownie do przepisów</w:t>
      </w:r>
      <w:r w:rsidR="004C2B6B" w:rsidRPr="00C703C2">
        <w:rPr>
          <w:i/>
          <w:sz w:val="24"/>
          <w:szCs w:val="24"/>
        </w:rPr>
        <w:t xml:space="preserve"> </w:t>
      </w:r>
      <w:r w:rsidRPr="00C703C2">
        <w:rPr>
          <w:i/>
          <w:sz w:val="24"/>
          <w:szCs w:val="24"/>
        </w:rPr>
        <w:t>art. 10</w:t>
      </w:r>
      <w:r w:rsidRPr="00C703C2">
        <w:rPr>
          <w:i/>
          <w:sz w:val="24"/>
          <w:szCs w:val="24"/>
        </w:rPr>
        <w:br/>
        <w:t>ust. 2 ustawy z dnia 29 września 1994 r. o rachunkowości (t. j. Dz. U.</w:t>
      </w:r>
      <w:r w:rsidR="004C2B6B" w:rsidRPr="00C703C2">
        <w:rPr>
          <w:i/>
          <w:sz w:val="24"/>
          <w:szCs w:val="24"/>
        </w:rPr>
        <w:t xml:space="preserve"> z 2019 r. poz. 351</w:t>
      </w:r>
      <w:r w:rsidR="004C2B6B" w:rsidRPr="00C703C2">
        <w:rPr>
          <w:i/>
          <w:sz w:val="24"/>
          <w:szCs w:val="24"/>
        </w:rPr>
        <w:br/>
      </w:r>
      <w:r w:rsidRPr="00C703C2">
        <w:rPr>
          <w:i/>
          <w:sz w:val="24"/>
          <w:szCs w:val="24"/>
        </w:rPr>
        <w:t>ze zm.)</w:t>
      </w:r>
    </w:p>
    <w:p w14:paraId="2A8F8F87" w14:textId="77777777" w:rsidR="00760280" w:rsidRPr="00C703C2" w:rsidRDefault="00760280" w:rsidP="00E6688D">
      <w:pPr>
        <w:pStyle w:val="Tekstpodstawowywcity2"/>
        <w:spacing w:line="240" w:lineRule="auto"/>
        <w:ind w:left="0" w:firstLine="0"/>
        <w:jc w:val="both"/>
        <w:rPr>
          <w:i/>
          <w:sz w:val="24"/>
          <w:szCs w:val="24"/>
        </w:rPr>
      </w:pPr>
    </w:p>
    <w:p w14:paraId="608203C2" w14:textId="79533BC0" w:rsidR="008C08CE" w:rsidRPr="000D6790" w:rsidRDefault="00B93B87" w:rsidP="000D67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W wyniku kontroli ustalono, że jednostka </w:t>
      </w:r>
      <w:r w:rsidR="00090850" w:rsidRPr="000D6790">
        <w:rPr>
          <w:rFonts w:ascii="Times New Roman" w:hAnsi="Times New Roman" w:cs="Times New Roman"/>
          <w:bCs/>
          <w:iCs/>
          <w:sz w:val="24"/>
          <w:szCs w:val="24"/>
        </w:rPr>
        <w:t>przeprowadzając inwentaryzację metodą spisu</w:t>
      </w:r>
      <w:r w:rsidR="000D67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0850"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z natury (na koniec 2018r. i 2019r.) </w:t>
      </w:r>
      <w:r w:rsidRPr="000D6790">
        <w:rPr>
          <w:rFonts w:ascii="Times New Roman" w:hAnsi="Times New Roman" w:cs="Times New Roman"/>
          <w:bCs/>
          <w:iCs/>
          <w:sz w:val="24"/>
          <w:szCs w:val="24"/>
        </w:rPr>
        <w:t>nie przestrzegała określonych w Instrukcji Inwent</w:t>
      </w:r>
      <w:r w:rsidR="00090850" w:rsidRPr="000D6790">
        <w:rPr>
          <w:rFonts w:ascii="Times New Roman" w:hAnsi="Times New Roman" w:cs="Times New Roman"/>
          <w:bCs/>
          <w:iCs/>
          <w:sz w:val="24"/>
          <w:szCs w:val="24"/>
        </w:rPr>
        <w:t>aryzacyjnej zasad w zakresie prawidłowości wypełniania arkuszy spisu z natury, tj.:</w:t>
      </w:r>
    </w:p>
    <w:p w14:paraId="76D721E2" w14:textId="7363668C" w:rsidR="002D5198" w:rsidRPr="000D6790" w:rsidRDefault="00E22CF7" w:rsidP="00550145">
      <w:pPr>
        <w:pStyle w:val="Akapitzlist"/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790">
        <w:rPr>
          <w:rFonts w:ascii="Times New Roman" w:hAnsi="Times New Roman" w:cs="Times New Roman"/>
          <w:bCs/>
          <w:iCs/>
          <w:sz w:val="24"/>
          <w:szCs w:val="24"/>
        </w:rPr>
        <w:t>w arkuszach spisu z natury środki trwałe (013) przy poszczególnych środkach trwałych nie zostały wpisane numery ewidencyjne, które pozwalają zidentyfikować dany środek trwały</w:t>
      </w:r>
      <w:r w:rsidR="000D67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i pod którym dany środek jest wpisany do ewidencji w księdze inwentarzowej. Brak jest również cen jednostkowych, przy ilościach powyżej jednej sztuki podana jest tylko wartość ogółem. </w:t>
      </w:r>
    </w:p>
    <w:p w14:paraId="75C3B226" w14:textId="0B9B1F43" w:rsidR="000D6790" w:rsidRDefault="00E22CF7" w:rsidP="00550145">
      <w:pPr>
        <w:pStyle w:val="Akapitzlist"/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Przy poszczególnych pozycjach spisowych brak jest numeracji. Na arkuszach nie umieszczono podpisów osób </w:t>
      </w:r>
      <w:r w:rsidR="00550145"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materialnie odpowiedzialnych </w:t>
      </w:r>
      <w:r w:rsidRPr="000D6790">
        <w:rPr>
          <w:rFonts w:ascii="Times New Roman" w:hAnsi="Times New Roman" w:cs="Times New Roman"/>
          <w:bCs/>
          <w:iCs/>
          <w:sz w:val="24"/>
          <w:szCs w:val="24"/>
        </w:rPr>
        <w:t>obecnych przy spisie.</w:t>
      </w:r>
    </w:p>
    <w:p w14:paraId="363BD755" w14:textId="653D2510" w:rsidR="002D5198" w:rsidRPr="000D6790" w:rsidRDefault="00E22CF7" w:rsidP="00550145">
      <w:pPr>
        <w:pStyle w:val="Akapitzlist"/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Arkusze spisu z natury numer 0028 i 0049 (środki trwałe 013) nie zawierały napisu „druk ścisłego zarachowania”. Ponadto na arkuszach spisu z natury środków trwałych (011) nie zakreślono wszystkich pustych wierszy pod ostatnią pozycją, co pozwala w każdej chwili dopisać kolejne pozycje na arkuszu. </w:t>
      </w:r>
    </w:p>
    <w:p w14:paraId="30C0B803" w14:textId="290A9DE0" w:rsidR="00090850" w:rsidRPr="000D6790" w:rsidRDefault="00E22CF7" w:rsidP="00550145">
      <w:pPr>
        <w:pStyle w:val="Akapitzlist"/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790">
        <w:rPr>
          <w:rFonts w:ascii="Times New Roman" w:hAnsi="Times New Roman" w:cs="Times New Roman"/>
          <w:bCs/>
          <w:iCs/>
          <w:sz w:val="24"/>
          <w:szCs w:val="24"/>
        </w:rPr>
        <w:t>W objętych kontrolą arkuszach spisu z natury</w:t>
      </w:r>
      <w:r w:rsidR="002D5198"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D6790">
        <w:rPr>
          <w:rFonts w:ascii="Times New Roman" w:hAnsi="Times New Roman" w:cs="Times New Roman"/>
          <w:bCs/>
          <w:iCs/>
          <w:sz w:val="24"/>
          <w:szCs w:val="24"/>
        </w:rPr>
        <w:t>pod ostatnią spisaną pozycją powinien zostać umieszczony zapis o treści „Spis</w:t>
      </w:r>
      <w:r w:rsidR="002D5198"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 z</w:t>
      </w:r>
      <w:r w:rsidRPr="000D6790">
        <w:rPr>
          <w:rFonts w:ascii="Times New Roman" w:hAnsi="Times New Roman" w:cs="Times New Roman"/>
          <w:bCs/>
          <w:iCs/>
          <w:sz w:val="24"/>
          <w:szCs w:val="24"/>
        </w:rPr>
        <w:t>akończono</w:t>
      </w:r>
      <w:r w:rsidR="002D5198"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B8F" w:rsidRPr="000D6790">
        <w:rPr>
          <w:rFonts w:ascii="Times New Roman" w:hAnsi="Times New Roman" w:cs="Times New Roman"/>
          <w:bCs/>
          <w:iCs/>
          <w:sz w:val="24"/>
          <w:szCs w:val="24"/>
        </w:rPr>
        <w:t>na pozycji…” p</w:t>
      </w:r>
      <w:r w:rsidRPr="000D6790">
        <w:rPr>
          <w:rFonts w:ascii="Times New Roman" w:hAnsi="Times New Roman" w:cs="Times New Roman"/>
          <w:bCs/>
          <w:iCs/>
          <w:sz w:val="24"/>
          <w:szCs w:val="24"/>
        </w:rPr>
        <w:t>odpisy osoby materialnie</w:t>
      </w:r>
      <w:r w:rsidR="002D5198"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D6790">
        <w:rPr>
          <w:rFonts w:ascii="Times New Roman" w:hAnsi="Times New Roman" w:cs="Times New Roman"/>
          <w:bCs/>
          <w:iCs/>
          <w:sz w:val="24"/>
          <w:szCs w:val="24"/>
        </w:rPr>
        <w:t>odpowiedzialnej i komisji spisowej”. Natomiast</w:t>
      </w:r>
      <w:r w:rsidR="002D5198"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D6790">
        <w:rPr>
          <w:rFonts w:ascii="Times New Roman" w:hAnsi="Times New Roman" w:cs="Times New Roman"/>
          <w:bCs/>
          <w:iCs/>
          <w:sz w:val="24"/>
          <w:szCs w:val="24"/>
        </w:rPr>
        <w:t>na objętych kontrolą arkuszach znajdują się jedynie podpisy komisji inwentaryzacyjnej.</w:t>
      </w:r>
      <w:r w:rsidR="002D5198" w:rsidRPr="000D67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C6026A6" w14:textId="77777777" w:rsidR="00090850" w:rsidRPr="00C703C2" w:rsidRDefault="00090850" w:rsidP="008C08CE">
      <w:pPr>
        <w:pStyle w:val="Tekstpodstawowywcity2"/>
        <w:spacing w:line="240" w:lineRule="auto"/>
        <w:ind w:left="0" w:firstLine="0"/>
        <w:jc w:val="both"/>
        <w:rPr>
          <w:b/>
          <w:i/>
          <w:sz w:val="24"/>
          <w:szCs w:val="24"/>
        </w:rPr>
      </w:pPr>
    </w:p>
    <w:p w14:paraId="3FB7AD29" w14:textId="77777777" w:rsidR="008C08CE" w:rsidRPr="00C703C2" w:rsidRDefault="008C08CE" w:rsidP="008C08CE">
      <w:pPr>
        <w:pStyle w:val="Tekstpodstawowywcity2"/>
        <w:spacing w:line="240" w:lineRule="auto"/>
        <w:ind w:left="0" w:firstLine="0"/>
        <w:jc w:val="both"/>
        <w:rPr>
          <w:b/>
          <w:i/>
          <w:sz w:val="24"/>
          <w:szCs w:val="24"/>
        </w:rPr>
      </w:pPr>
      <w:r w:rsidRPr="00C703C2">
        <w:rPr>
          <w:b/>
          <w:i/>
          <w:sz w:val="24"/>
          <w:szCs w:val="24"/>
        </w:rPr>
        <w:t>Wniosek pokontrolny nr 4</w:t>
      </w:r>
    </w:p>
    <w:p w14:paraId="047AC54E" w14:textId="77777777" w:rsidR="008C08CE" w:rsidRPr="00C703C2" w:rsidRDefault="008C08CE" w:rsidP="008C08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>Przeprowadzając inwentaryzację metodą spisu z natury, przestrzegać zasad wynikających</w:t>
      </w:r>
      <w:r w:rsidRPr="00C703C2">
        <w:rPr>
          <w:rFonts w:ascii="Times New Roman" w:hAnsi="Times New Roman" w:cs="Times New Roman"/>
          <w:i/>
          <w:sz w:val="24"/>
          <w:szCs w:val="24"/>
        </w:rPr>
        <w:br/>
        <w:t>z obowiązującej w jednostce Instrukcji Inwentaryzacyjnej w zakresie prawidłowości wypełniania arkuszy spisu z natury, tj.:</w:t>
      </w:r>
    </w:p>
    <w:p w14:paraId="74EFF8C8" w14:textId="1FD8CB8D" w:rsidR="008C08CE" w:rsidRPr="00C703C2" w:rsidRDefault="008C08CE" w:rsidP="00685F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>wypełniać arkusze w sposób ciągły bez pozostawiania wolnych wierszy,</w:t>
      </w:r>
    </w:p>
    <w:p w14:paraId="3527FA62" w14:textId="01395D9B" w:rsidR="008C08CE" w:rsidRPr="00C703C2" w:rsidRDefault="008C08CE" w:rsidP="00685F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>arkusze oznaczać napisem „druk ścisłego zarachowania”</w:t>
      </w:r>
    </w:p>
    <w:p w14:paraId="59BD4077" w14:textId="00B41C34" w:rsidR="008C08CE" w:rsidRPr="00C703C2" w:rsidRDefault="008C08CE" w:rsidP="00685F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>umieszczać na arkuszach spisowych imiona i nazwiska obecnych przy spisie osób materialnie odpowiedzialnych, oraz podpisy tych osób na każdej stronie arkusza spisowego,</w:t>
      </w:r>
    </w:p>
    <w:p w14:paraId="4C5EFE48" w14:textId="65EADEAB" w:rsidR="008C08CE" w:rsidRPr="00C703C2" w:rsidRDefault="008C08CE" w:rsidP="00685F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>numer kolejny spisywanej pozycji,</w:t>
      </w:r>
    </w:p>
    <w:p w14:paraId="734DDCF4" w14:textId="40217BFB" w:rsidR="008C08CE" w:rsidRPr="00C703C2" w:rsidRDefault="008C08CE" w:rsidP="00685F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>szczegółowe określenie spisywanego składnika majątku (numer inwentarzowy, numer fabryczny, numer indeksu),</w:t>
      </w:r>
    </w:p>
    <w:p w14:paraId="0D2283D1" w14:textId="77777777" w:rsidR="008C08CE" w:rsidRPr="00C703C2" w:rsidRDefault="008C08CE" w:rsidP="008C08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>Pod ostatnią spisaną pozycją umieszczać napis:</w:t>
      </w:r>
    </w:p>
    <w:p w14:paraId="0027901E" w14:textId="77777777" w:rsidR="008C08CE" w:rsidRPr="00C703C2" w:rsidRDefault="008C08CE" w:rsidP="008C08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>Spis zakończono na pozycji ……….</w:t>
      </w:r>
    </w:p>
    <w:p w14:paraId="08D0824E" w14:textId="77777777" w:rsidR="008C08CE" w:rsidRPr="00C703C2" w:rsidRDefault="008C08CE" w:rsidP="008C08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>oraz podpisy osoby materialnie odpowiedzialnej i komisji spisowej.</w:t>
      </w:r>
    </w:p>
    <w:p w14:paraId="42238EAE" w14:textId="77777777" w:rsidR="00E22CF7" w:rsidRPr="00C703C2" w:rsidRDefault="00E22CF7" w:rsidP="008C08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256EBC" w14:textId="39E372CC" w:rsidR="00E22CF7" w:rsidRPr="00672F7E" w:rsidRDefault="00E22CF7" w:rsidP="00672F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2F7E">
        <w:rPr>
          <w:rFonts w:ascii="Times New Roman" w:hAnsi="Times New Roman" w:cs="Times New Roman"/>
          <w:bCs/>
          <w:iCs/>
          <w:sz w:val="24"/>
          <w:szCs w:val="24"/>
        </w:rPr>
        <w:t>Ewidencja arkuszy spisu z natury prowadzona była w księdze druków ścisłego zarachowania w sposób nieprawidłowy w zakresie przychodu i rozchodu arkuszy.</w:t>
      </w:r>
    </w:p>
    <w:p w14:paraId="5C16026E" w14:textId="77777777" w:rsidR="00E22CF7" w:rsidRPr="00C703C2" w:rsidRDefault="00E22CF7" w:rsidP="008C08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681186" w14:textId="77777777" w:rsidR="00E22CF7" w:rsidRPr="00C703C2" w:rsidRDefault="00E22CF7" w:rsidP="00E22CF7">
      <w:pPr>
        <w:pStyle w:val="Tekstpodstawowywcity2"/>
        <w:spacing w:line="240" w:lineRule="auto"/>
        <w:ind w:left="0" w:firstLine="0"/>
        <w:jc w:val="both"/>
        <w:rPr>
          <w:b/>
          <w:i/>
          <w:sz w:val="24"/>
          <w:szCs w:val="24"/>
        </w:rPr>
      </w:pPr>
      <w:r w:rsidRPr="00C703C2">
        <w:rPr>
          <w:b/>
          <w:i/>
          <w:sz w:val="24"/>
          <w:szCs w:val="24"/>
        </w:rPr>
        <w:t>Wniosek pokontrolny nr 5</w:t>
      </w:r>
    </w:p>
    <w:p w14:paraId="5A751A2B" w14:textId="77777777" w:rsidR="00E22CF7" w:rsidRPr="00C703C2" w:rsidRDefault="00E22CF7" w:rsidP="00E22CF7">
      <w:pPr>
        <w:pStyle w:val="Tekstpodstawowywcity2"/>
        <w:spacing w:line="240" w:lineRule="auto"/>
        <w:ind w:left="0" w:firstLine="0"/>
        <w:jc w:val="both"/>
        <w:rPr>
          <w:bCs/>
          <w:i/>
          <w:sz w:val="24"/>
          <w:szCs w:val="24"/>
        </w:rPr>
      </w:pPr>
      <w:r w:rsidRPr="00C703C2">
        <w:rPr>
          <w:bCs/>
          <w:i/>
          <w:sz w:val="24"/>
          <w:szCs w:val="24"/>
        </w:rPr>
        <w:t xml:space="preserve">Celem zapewnienia rzetelności </w:t>
      </w:r>
      <w:r w:rsidR="00396D85" w:rsidRPr="00C703C2">
        <w:rPr>
          <w:i/>
          <w:sz w:val="24"/>
          <w:szCs w:val="24"/>
        </w:rPr>
        <w:t>przeprowadzonego spisu z natury, druki arku</w:t>
      </w:r>
      <w:r w:rsidR="0014617E" w:rsidRPr="00C703C2">
        <w:rPr>
          <w:i/>
          <w:sz w:val="24"/>
          <w:szCs w:val="24"/>
        </w:rPr>
        <w:t>szy spisowych objąć</w:t>
      </w:r>
      <w:r w:rsidR="00396D85" w:rsidRPr="00C703C2">
        <w:rPr>
          <w:i/>
          <w:sz w:val="24"/>
          <w:szCs w:val="24"/>
        </w:rPr>
        <w:t xml:space="preserve"> szczególnymi zasadami ewidencji i kontroli, które należy określić</w:t>
      </w:r>
      <w:r w:rsidR="00396D85" w:rsidRPr="00C703C2">
        <w:rPr>
          <w:i/>
          <w:sz w:val="24"/>
          <w:szCs w:val="24"/>
        </w:rPr>
        <w:br/>
        <w:t>w przepisach wewnętrznych kontrolowanej jednostki, stanowiącej część</w:t>
      </w:r>
      <w:r w:rsidR="006D7A41" w:rsidRPr="00C703C2">
        <w:rPr>
          <w:i/>
          <w:sz w:val="24"/>
          <w:szCs w:val="24"/>
        </w:rPr>
        <w:t xml:space="preserve"> </w:t>
      </w:r>
      <w:r w:rsidR="00396D85" w:rsidRPr="00C703C2">
        <w:rPr>
          <w:i/>
          <w:sz w:val="24"/>
          <w:szCs w:val="24"/>
        </w:rPr>
        <w:t>jej polityki rachunkowości, ustalonej przez kierownika jednostki na podstawie art.10 ustawy</w:t>
      </w:r>
      <w:r w:rsidR="006D7A41" w:rsidRPr="00C703C2">
        <w:rPr>
          <w:i/>
          <w:sz w:val="24"/>
          <w:szCs w:val="24"/>
        </w:rPr>
        <w:t xml:space="preserve"> </w:t>
      </w:r>
      <w:r w:rsidR="00396D85" w:rsidRPr="00C703C2">
        <w:rPr>
          <w:i/>
          <w:sz w:val="24"/>
          <w:szCs w:val="24"/>
        </w:rPr>
        <w:t>z dnia 29 września 1994 r. o rachunkowości (t. j. Dz. U. z 2019 r. poz. 351 ze zm.).</w:t>
      </w:r>
    </w:p>
    <w:p w14:paraId="5979D151" w14:textId="77777777" w:rsidR="00E22CF7" w:rsidRPr="00C703C2" w:rsidRDefault="00E22CF7" w:rsidP="008C08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5FE745" w14:textId="13782CCB" w:rsidR="00396D85" w:rsidRPr="00672F7E" w:rsidRDefault="00396D85" w:rsidP="00672F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2F7E">
        <w:rPr>
          <w:rFonts w:ascii="Times New Roman" w:hAnsi="Times New Roman" w:cs="Times New Roman"/>
          <w:bCs/>
          <w:iCs/>
          <w:sz w:val="24"/>
          <w:szCs w:val="24"/>
        </w:rPr>
        <w:t>Ustalono, że kontrolowana jednostka na koniec 2018 roku nie dokon</w:t>
      </w:r>
      <w:r w:rsidR="004A3C38" w:rsidRPr="00672F7E">
        <w:rPr>
          <w:rFonts w:ascii="Times New Roman" w:hAnsi="Times New Roman" w:cs="Times New Roman"/>
          <w:bCs/>
          <w:iCs/>
          <w:sz w:val="24"/>
          <w:szCs w:val="24"/>
        </w:rPr>
        <w:t>ała inwentaryzacji arkuszy spisu z natury oraz pozostałych druków (kart drogowych, dziennych raportów pracy sprzętu, przyjęcia materiału z zewnątrz – PZ, rozchód wewnętrzny – RW).</w:t>
      </w:r>
      <w:r w:rsidR="00685F7E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3C38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Arkusze </w:t>
      </w:r>
      <w:proofErr w:type="spellStart"/>
      <w:r w:rsidR="004A3C38" w:rsidRPr="00672F7E">
        <w:rPr>
          <w:rFonts w:ascii="Times New Roman" w:hAnsi="Times New Roman" w:cs="Times New Roman"/>
          <w:bCs/>
          <w:iCs/>
          <w:sz w:val="24"/>
          <w:szCs w:val="24"/>
        </w:rPr>
        <w:t>spisuz</w:t>
      </w:r>
      <w:proofErr w:type="spellEnd"/>
      <w:r w:rsidR="004A3C38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natury są drukami ścisłego zarachowania, stanowią druki, które są dowodami księgowymi podlegającymi kontroli ilościowej i w związku z powyższym powinny być inwentaryzowane na koniec każdego roku.</w:t>
      </w:r>
    </w:p>
    <w:p w14:paraId="4738098C" w14:textId="77777777" w:rsidR="006D7A41" w:rsidRPr="00C703C2" w:rsidRDefault="006D7A41" w:rsidP="004A3C38">
      <w:pPr>
        <w:pStyle w:val="Tekstpodstawowywcity2"/>
        <w:spacing w:line="240" w:lineRule="auto"/>
        <w:ind w:left="0" w:firstLine="0"/>
        <w:jc w:val="both"/>
        <w:rPr>
          <w:b/>
          <w:i/>
          <w:sz w:val="24"/>
          <w:szCs w:val="24"/>
        </w:rPr>
      </w:pPr>
    </w:p>
    <w:p w14:paraId="4BD324A3" w14:textId="77777777" w:rsidR="004A3C38" w:rsidRPr="00C703C2" w:rsidRDefault="004A3C38" w:rsidP="004A3C38">
      <w:pPr>
        <w:pStyle w:val="Tekstpodstawowywcity2"/>
        <w:spacing w:line="240" w:lineRule="auto"/>
        <w:ind w:left="0" w:firstLine="0"/>
        <w:jc w:val="both"/>
        <w:rPr>
          <w:b/>
          <w:i/>
          <w:sz w:val="24"/>
          <w:szCs w:val="24"/>
        </w:rPr>
      </w:pPr>
      <w:r w:rsidRPr="00C703C2">
        <w:rPr>
          <w:b/>
          <w:i/>
          <w:sz w:val="24"/>
          <w:szCs w:val="24"/>
        </w:rPr>
        <w:t xml:space="preserve">Wniosek pokontrolny nr </w:t>
      </w:r>
      <w:r w:rsidR="006D7A41" w:rsidRPr="00C703C2">
        <w:rPr>
          <w:b/>
          <w:i/>
          <w:sz w:val="24"/>
          <w:szCs w:val="24"/>
        </w:rPr>
        <w:t>6</w:t>
      </w:r>
    </w:p>
    <w:p w14:paraId="7E3166D0" w14:textId="77777777" w:rsidR="004A3C38" w:rsidRPr="00C703C2" w:rsidRDefault="00394B69" w:rsidP="008C08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>Zasady przeprowadzania inwentaryzacji druków ścisłego zarachowania objętych ewidencją</w:t>
      </w:r>
      <w:r w:rsidRPr="00C703C2">
        <w:rPr>
          <w:rFonts w:ascii="Times New Roman" w:hAnsi="Times New Roman" w:cs="Times New Roman"/>
          <w:i/>
          <w:sz w:val="24"/>
          <w:szCs w:val="24"/>
        </w:rPr>
        <w:br/>
        <w:t>w książce druków ścisłego zarachowania określić w regulacjach wewnętrznych.</w:t>
      </w:r>
    </w:p>
    <w:p w14:paraId="48424574" w14:textId="77777777" w:rsidR="004261F6" w:rsidRPr="00C703C2" w:rsidRDefault="004261F6" w:rsidP="008C08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 xml:space="preserve">Na koniec każdego roku przeprowadzać </w:t>
      </w:r>
      <w:r w:rsidR="006F46D9" w:rsidRPr="00C703C2">
        <w:rPr>
          <w:rFonts w:ascii="Times New Roman" w:hAnsi="Times New Roman" w:cs="Times New Roman"/>
          <w:i/>
          <w:sz w:val="24"/>
          <w:szCs w:val="24"/>
        </w:rPr>
        <w:t>inwentaryzację druków ścisłego zarachowania.</w:t>
      </w:r>
    </w:p>
    <w:p w14:paraId="316F51C7" w14:textId="77777777" w:rsidR="00394B69" w:rsidRPr="00C703C2" w:rsidRDefault="00394B69" w:rsidP="008C08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A10295" w14:textId="1994FC49" w:rsidR="00394B69" w:rsidRPr="00672F7E" w:rsidRDefault="00394B69" w:rsidP="00672F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2F7E">
        <w:rPr>
          <w:rFonts w:ascii="Times New Roman" w:hAnsi="Times New Roman" w:cs="Times New Roman"/>
          <w:bCs/>
          <w:iCs/>
          <w:sz w:val="24"/>
          <w:szCs w:val="24"/>
        </w:rPr>
        <w:t>W protokołach spisanych dnia 15.01.2019r. oraz dnia 15.01.2020r. dotyczących weryfikacji poprzez porównanie danych w księgach rachunkowych z danymi wynikającymi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>z dokumentów</w:t>
      </w:r>
      <w:r w:rsidR="00A50EC1" w:rsidRPr="00672F7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B5A1F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zostały 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>wyszczególnion</w:t>
      </w:r>
      <w:r w:rsidR="00550145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B5A1F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jedynie 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>numery poszczególnych kont księgowych podlegających weryfikacji,</w:t>
      </w:r>
      <w:r w:rsidR="002B5A1F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304A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przy których </w:t>
      </w:r>
      <w:r w:rsidR="00A50EC1" w:rsidRPr="00672F7E">
        <w:rPr>
          <w:rFonts w:ascii="Times New Roman" w:hAnsi="Times New Roman" w:cs="Times New Roman"/>
          <w:bCs/>
          <w:iCs/>
          <w:sz w:val="24"/>
          <w:szCs w:val="24"/>
        </w:rPr>
        <w:t>zapisano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, że </w:t>
      </w:r>
      <w:r w:rsidR="00A50EC1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zostały 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>uzgodnio</w:t>
      </w:r>
      <w:r w:rsidR="00A50EC1" w:rsidRPr="00672F7E">
        <w:rPr>
          <w:rFonts w:ascii="Times New Roman" w:hAnsi="Times New Roman" w:cs="Times New Roman"/>
          <w:bCs/>
          <w:iCs/>
          <w:sz w:val="24"/>
          <w:szCs w:val="24"/>
        </w:rPr>
        <w:t>ne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na koniec 2018r.i na koniec 2019r. oraz imię i nazwisko osoby sprawdzającej. W protokołach nie podano sald poszczególnych kont podlegających weryfikacji, do protokołów nie załączono żadnych dokumentów, nie wskazano również w protokołach na podstawie, jakich dokumentów dokonano weryfikacji składników majątku podlegających inwentaryzacji tą metodą.</w:t>
      </w:r>
    </w:p>
    <w:p w14:paraId="4B72E17B" w14:textId="14772185" w:rsidR="00394B69" w:rsidRPr="00672F7E" w:rsidRDefault="00394B69" w:rsidP="00672F7E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_Hlk264535"/>
      <w:r w:rsidRPr="00672F7E">
        <w:rPr>
          <w:rFonts w:ascii="Times New Roman" w:hAnsi="Times New Roman" w:cs="Times New Roman"/>
          <w:bCs/>
          <w:iCs/>
          <w:sz w:val="24"/>
          <w:szCs w:val="24"/>
        </w:rPr>
        <w:t>Powyższe świadczy, o tym, że zarówno przeprowadzona na koniec 2018 roku jak i na koniec 2019 roku inwentaryzacja metodą weryfikacji nie została odpowiednio udokumentowana</w:t>
      </w:r>
      <w:bookmarkEnd w:id="1"/>
      <w:r w:rsidR="004771A8" w:rsidRPr="00672F7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71A8" w:rsidRPr="00672F7E">
        <w:rPr>
          <w:rFonts w:ascii="Times New Roman" w:hAnsi="Times New Roman" w:cs="Times New Roman"/>
          <w:bCs/>
          <w:iCs/>
          <w:sz w:val="24"/>
          <w:szCs w:val="24"/>
        </w:rPr>
        <w:t>co stanowi naruszenie treści art. 27 ust.1 ustawy z dnia 29 września 19</w:t>
      </w:r>
      <w:r w:rsidR="00CD4F8F" w:rsidRPr="00672F7E">
        <w:rPr>
          <w:rFonts w:ascii="Times New Roman" w:hAnsi="Times New Roman" w:cs="Times New Roman"/>
          <w:bCs/>
          <w:iCs/>
          <w:sz w:val="24"/>
          <w:szCs w:val="24"/>
        </w:rPr>
        <w:t>94 roku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4F8F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o rachunkowości (t. j. </w:t>
      </w:r>
      <w:r w:rsidR="004771A8" w:rsidRPr="00672F7E">
        <w:rPr>
          <w:rFonts w:ascii="Times New Roman" w:hAnsi="Times New Roman" w:cs="Times New Roman"/>
          <w:bCs/>
          <w:iCs/>
          <w:sz w:val="24"/>
          <w:szCs w:val="24"/>
        </w:rPr>
        <w:t>Dz. U. z 2019r. poz.351 ze zm.) zgodnie z którym przeprowadzenie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71A8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i wyniki inwentaryzacji należy odpowiednio udokumentować 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4771A8" w:rsidRPr="00672F7E">
        <w:rPr>
          <w:rFonts w:ascii="Times New Roman" w:hAnsi="Times New Roman" w:cs="Times New Roman"/>
          <w:bCs/>
          <w:iCs/>
          <w:sz w:val="24"/>
          <w:szCs w:val="24"/>
        </w:rPr>
        <w:t>i powiązać z zapisami ksiąg rachunkowych.</w:t>
      </w:r>
    </w:p>
    <w:p w14:paraId="05194764" w14:textId="77777777" w:rsidR="00CD4F8F" w:rsidRPr="00C703C2" w:rsidRDefault="00CD4F8F" w:rsidP="004771A8">
      <w:pPr>
        <w:pStyle w:val="Tekstpodstawowywcity2"/>
        <w:spacing w:line="240" w:lineRule="auto"/>
        <w:ind w:left="0" w:firstLine="0"/>
        <w:jc w:val="both"/>
        <w:rPr>
          <w:b/>
          <w:i/>
          <w:sz w:val="24"/>
          <w:szCs w:val="24"/>
        </w:rPr>
      </w:pPr>
    </w:p>
    <w:p w14:paraId="35D486A5" w14:textId="77777777" w:rsidR="004771A8" w:rsidRPr="00C703C2" w:rsidRDefault="004771A8" w:rsidP="004771A8">
      <w:pPr>
        <w:pStyle w:val="Tekstpodstawowywcity2"/>
        <w:spacing w:line="240" w:lineRule="auto"/>
        <w:ind w:left="0" w:firstLine="0"/>
        <w:jc w:val="both"/>
        <w:rPr>
          <w:b/>
          <w:i/>
          <w:sz w:val="24"/>
          <w:szCs w:val="24"/>
        </w:rPr>
      </w:pPr>
      <w:r w:rsidRPr="00C703C2">
        <w:rPr>
          <w:b/>
          <w:i/>
          <w:sz w:val="24"/>
          <w:szCs w:val="24"/>
        </w:rPr>
        <w:t xml:space="preserve">Wniosek pokontrolny nr </w:t>
      </w:r>
      <w:r w:rsidR="00082FB6" w:rsidRPr="00C703C2">
        <w:rPr>
          <w:b/>
          <w:i/>
          <w:sz w:val="24"/>
          <w:szCs w:val="24"/>
        </w:rPr>
        <w:t>7</w:t>
      </w:r>
    </w:p>
    <w:p w14:paraId="353E2E13" w14:textId="77777777" w:rsidR="004771A8" w:rsidRPr="00C703C2" w:rsidRDefault="0005186A" w:rsidP="008C08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C2">
        <w:rPr>
          <w:rFonts w:ascii="Times New Roman" w:hAnsi="Times New Roman" w:cs="Times New Roman"/>
          <w:i/>
          <w:sz w:val="24"/>
          <w:szCs w:val="24"/>
        </w:rPr>
        <w:t>Inwentaryzację metodą weryfikacji przeprowadzać zgodnie z przepisami określonymi</w:t>
      </w:r>
      <w:r w:rsidRPr="00C703C2">
        <w:rPr>
          <w:rFonts w:ascii="Times New Roman" w:hAnsi="Times New Roman" w:cs="Times New Roman"/>
          <w:i/>
          <w:sz w:val="24"/>
          <w:szCs w:val="24"/>
        </w:rPr>
        <w:br/>
        <w:t>w ustawie z dnia 29 września 1994 roku o rachunkowości</w:t>
      </w:r>
      <w:r w:rsidR="00CD4F8F" w:rsidRPr="00C703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F8F" w:rsidRPr="00C703C2">
        <w:rPr>
          <w:rFonts w:ascii="Times New Roman" w:eastAsia="Times New Roman" w:hAnsi="Times New Roman" w:cs="Times New Roman"/>
          <w:iCs/>
          <w:sz w:val="24"/>
          <w:szCs w:val="24"/>
        </w:rPr>
        <w:t>(t. j. Dz. U. z 2019r. poz.351</w:t>
      </w:r>
      <w:r w:rsidR="00CD4F8F" w:rsidRPr="00C703C2">
        <w:rPr>
          <w:rFonts w:ascii="Times New Roman" w:eastAsia="Times New Roman" w:hAnsi="Times New Roman" w:cs="Times New Roman"/>
          <w:iCs/>
          <w:sz w:val="24"/>
          <w:szCs w:val="24"/>
        </w:rPr>
        <w:br/>
        <w:t>ze zm.)</w:t>
      </w:r>
      <w:r w:rsidRPr="00C703C2">
        <w:rPr>
          <w:rFonts w:ascii="Times New Roman" w:hAnsi="Times New Roman" w:cs="Times New Roman"/>
          <w:i/>
          <w:sz w:val="24"/>
          <w:szCs w:val="24"/>
        </w:rPr>
        <w:t>.</w:t>
      </w:r>
    </w:p>
    <w:p w14:paraId="2D7A6958" w14:textId="77777777" w:rsidR="0005186A" w:rsidRPr="00C703C2" w:rsidRDefault="0005186A" w:rsidP="008C08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2EFEC3" w14:textId="07C97DDC" w:rsidR="008E765B" w:rsidRPr="00672F7E" w:rsidRDefault="0005186A" w:rsidP="00672F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2F7E">
        <w:rPr>
          <w:rFonts w:ascii="Times New Roman" w:hAnsi="Times New Roman" w:cs="Times New Roman"/>
          <w:bCs/>
          <w:iCs/>
          <w:sz w:val="24"/>
          <w:szCs w:val="24"/>
        </w:rPr>
        <w:t>W wyniku kontroli ustalono, że inwentaryzacja przeprowadzona na podstawie Zarządzenia Nr 02/01/2020 Prezesa Zarządu Spółki PGO w Promniku z dnia 24 stycznia 2020 roku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>w sprawie przeprowadzenia inwentaryzacji kontrolnej” nie została</w:t>
      </w:r>
      <w:r w:rsidR="00082FB6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>w sposób prawidłowy rozliczona, ponieważ w protokole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z przeprowadzonej inwentaryzacji z dnia 17.02.2020r.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brak jest zapisów świadczących o porównaniu stanu środków ustalonych w czasie przeprowadzonego spisu na arkuszach ze stanem ewidencyjnym w księdze inwentarzowej.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>Ze sporządzonego protokołu nie wynika</w:t>
      </w:r>
      <w:r w:rsidR="00082FB6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>czy zostały stwierdzone</w:t>
      </w:r>
      <w:r w:rsidR="00082FB6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>i rozliczone różnice inwentaryzacyjne.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Powyższa nieprawidłowość stanowi naruszenie przepisów art. 26 ust. 1 i art. 27 ust. 1 i 2 ustawy z dnia 29 września 1994 r.</w:t>
      </w:r>
      <w:r w:rsidR="00082FB6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rachunkowości (j.t. Dz. U. z 2019 r. poz. 351 z </w:t>
      </w:r>
      <w:proofErr w:type="spellStart"/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późn</w:t>
      </w:r>
      <w:proofErr w:type="spellEnd"/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. zm.) zgodnie, z którymi jednostki przeprowadzają na ostatni dzień każdego roku obrotowego inwentaryzację: 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1) aktywów pieniężnych (z wyjątkiem zgromadzonych na rachunkach bankowych), papierów wartościowych w postaci materialnej, rzeczowych składników aktywów obrotowych, środków trwałych oraz nieruchomości zaliczonych do inwestycji, z zastrzeżeniem pkt 3, a także maszyn i urządzeń wchodzących w skład środków trwałych w budowie –drogą spisu ich ilości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z natury, wyceny tych ilości, porównania wartości z danymi ksiąg rachunkowych oraz wyjaśnienia i rozliczenia ewentualnych różnic; 3) środków trwałych, do których dostęp jest znacznie utrudniony, gruntów oraz praw zakwalifikowanych do nieruchomości, należności spornych i wątpliwych, a w bankach również należności zagrożonych, należności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i zobowiązań wobec osób nieprowadzących ksiąg rachunkowych, z tytułów publicznoprawnych, a także aktywów i pasywów niewymienionych w pkt 1 i 2</w:t>
      </w:r>
      <w:r w:rsidR="00065855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oraz wymienionych w pkt 1 i 2, jeżeli przeprowadzenie ich spisu z natury lub uzgodnienie</w:t>
      </w:r>
      <w:r w:rsidR="00685F7E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z przyczyn uzasadnionych nie było możliwe –drogą porównania danych ksiąg rachunkowych</w:t>
      </w:r>
      <w:r w:rsidR="00685F7E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z odpowiednimi dokumentami</w:t>
      </w:r>
      <w:r w:rsidR="00BA0F9F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i weryfikacji wartości tych składników.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Przeprowadzenie i wyniki inwentaryzacji należy odpowiednio udokumentować i powiązać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z zapisami ksiąg rachunkowych. 2. Ujawnione w toku inwentaryzacji różnice między stanem rzeczywistym a stanem wykazanym w księgach rachunkowych należy wyjaśnić 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i rozliczyć</w:t>
      </w:r>
      <w:r w:rsid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5B" w:rsidRPr="00672F7E">
        <w:rPr>
          <w:rFonts w:ascii="Times New Roman" w:hAnsi="Times New Roman" w:cs="Times New Roman"/>
          <w:bCs/>
          <w:iCs/>
          <w:sz w:val="24"/>
          <w:szCs w:val="24"/>
        </w:rPr>
        <w:t>w księgach rachunkowych tego roku obrotowego, na który przypadał termin inwentaryzacji.</w:t>
      </w:r>
    </w:p>
    <w:p w14:paraId="0EF08C28" w14:textId="77777777" w:rsidR="0005186A" w:rsidRPr="00C703C2" w:rsidRDefault="0005186A" w:rsidP="0005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DA430" w14:textId="77777777" w:rsidR="008E765B" w:rsidRPr="00C703C2" w:rsidRDefault="008E765B" w:rsidP="008E765B">
      <w:pPr>
        <w:pStyle w:val="Tekstpodstawowywcity2"/>
        <w:spacing w:line="240" w:lineRule="auto"/>
        <w:ind w:left="0" w:firstLine="0"/>
        <w:jc w:val="both"/>
        <w:rPr>
          <w:b/>
          <w:i/>
          <w:sz w:val="24"/>
          <w:szCs w:val="24"/>
        </w:rPr>
      </w:pPr>
      <w:r w:rsidRPr="00C703C2">
        <w:rPr>
          <w:b/>
          <w:i/>
          <w:sz w:val="24"/>
          <w:szCs w:val="24"/>
        </w:rPr>
        <w:t xml:space="preserve">Wniosek pokontrolny nr </w:t>
      </w:r>
      <w:r w:rsidR="00335603" w:rsidRPr="00C703C2">
        <w:rPr>
          <w:b/>
          <w:i/>
          <w:sz w:val="24"/>
          <w:szCs w:val="24"/>
        </w:rPr>
        <w:t>8</w:t>
      </w:r>
    </w:p>
    <w:p w14:paraId="00D08E1F" w14:textId="036D0E61" w:rsidR="008E765B" w:rsidRPr="00C703C2" w:rsidRDefault="008D3273" w:rsidP="0005186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3C2">
        <w:rPr>
          <w:rFonts w:ascii="Times New Roman" w:hAnsi="Times New Roman" w:cs="Times New Roman"/>
          <w:iCs/>
          <w:sz w:val="24"/>
          <w:szCs w:val="24"/>
        </w:rPr>
        <w:t>Inwentaryzację przeprowadzać i rozliczać</w:t>
      </w:r>
      <w:r w:rsidR="00D335A4" w:rsidRPr="00C703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5855" w:rsidRPr="00C703C2">
        <w:rPr>
          <w:rFonts w:ascii="Times New Roman" w:hAnsi="Times New Roman" w:cs="Times New Roman"/>
          <w:iCs/>
          <w:sz w:val="24"/>
          <w:szCs w:val="24"/>
        </w:rPr>
        <w:t>stosownie</w:t>
      </w:r>
      <w:r w:rsidR="008373F6" w:rsidRPr="00C703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5855" w:rsidRPr="00C703C2">
        <w:rPr>
          <w:rFonts w:ascii="Times New Roman" w:hAnsi="Times New Roman" w:cs="Times New Roman"/>
          <w:iCs/>
          <w:sz w:val="24"/>
          <w:szCs w:val="24"/>
        </w:rPr>
        <w:t xml:space="preserve">do zasad określonych treścią </w:t>
      </w:r>
      <w:r w:rsidR="00E9150C" w:rsidRPr="00C703C2">
        <w:rPr>
          <w:rFonts w:ascii="Times New Roman" w:hAnsi="Times New Roman" w:cs="Times New Roman"/>
          <w:sz w:val="24"/>
          <w:szCs w:val="24"/>
        </w:rPr>
        <w:t>przepisów art. 26 ust. 1 i a</w:t>
      </w:r>
      <w:r w:rsidR="00335603" w:rsidRPr="00C703C2">
        <w:rPr>
          <w:rFonts w:ascii="Times New Roman" w:hAnsi="Times New Roman" w:cs="Times New Roman"/>
          <w:sz w:val="24"/>
          <w:szCs w:val="24"/>
        </w:rPr>
        <w:t>rt. 27 ust. 1 i 2 ustawy z dnia</w:t>
      </w:r>
      <w:r w:rsidR="00E9150C" w:rsidRPr="00C703C2">
        <w:rPr>
          <w:rFonts w:ascii="Times New Roman" w:hAnsi="Times New Roman" w:cs="Times New Roman"/>
          <w:sz w:val="24"/>
          <w:szCs w:val="24"/>
        </w:rPr>
        <w:t>29 września 1994 r. o rachunkowości (j.</w:t>
      </w:r>
      <w:r w:rsidR="008373F6" w:rsidRPr="00C703C2">
        <w:rPr>
          <w:rFonts w:ascii="Times New Roman" w:hAnsi="Times New Roman" w:cs="Times New Roman"/>
          <w:sz w:val="24"/>
          <w:szCs w:val="24"/>
        </w:rPr>
        <w:t xml:space="preserve"> </w:t>
      </w:r>
      <w:r w:rsidR="00E9150C" w:rsidRPr="00C703C2">
        <w:rPr>
          <w:rFonts w:ascii="Times New Roman" w:hAnsi="Times New Roman" w:cs="Times New Roman"/>
          <w:sz w:val="24"/>
          <w:szCs w:val="24"/>
        </w:rPr>
        <w:t>t. Dz. U</w:t>
      </w:r>
      <w:r w:rsidR="008373F6" w:rsidRPr="00C703C2">
        <w:rPr>
          <w:rFonts w:ascii="Times New Roman" w:hAnsi="Times New Roman" w:cs="Times New Roman"/>
          <w:sz w:val="24"/>
          <w:szCs w:val="24"/>
        </w:rPr>
        <w:br/>
      </w:r>
      <w:r w:rsidR="00E9150C" w:rsidRPr="00C703C2">
        <w:rPr>
          <w:rFonts w:ascii="Times New Roman" w:hAnsi="Times New Roman" w:cs="Times New Roman"/>
          <w:sz w:val="24"/>
          <w:szCs w:val="24"/>
        </w:rPr>
        <w:t xml:space="preserve">z 2019 r. poz. 351 z </w:t>
      </w:r>
      <w:proofErr w:type="spellStart"/>
      <w:r w:rsidR="00E9150C" w:rsidRPr="00C703C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9150C" w:rsidRPr="00C703C2">
        <w:rPr>
          <w:rFonts w:ascii="Times New Roman" w:hAnsi="Times New Roman" w:cs="Times New Roman"/>
          <w:sz w:val="24"/>
          <w:szCs w:val="24"/>
        </w:rPr>
        <w:t>. zm.)</w:t>
      </w:r>
      <w:r w:rsidR="002465AD" w:rsidRPr="00C703C2">
        <w:rPr>
          <w:rFonts w:ascii="Times New Roman" w:hAnsi="Times New Roman" w:cs="Times New Roman"/>
          <w:sz w:val="24"/>
          <w:szCs w:val="24"/>
        </w:rPr>
        <w:t>.</w:t>
      </w:r>
    </w:p>
    <w:p w14:paraId="09CD45D4" w14:textId="77777777" w:rsidR="00F51253" w:rsidRPr="00C703C2" w:rsidRDefault="00F51253" w:rsidP="0005186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773BCC" w14:textId="32260D86" w:rsidR="00127464" w:rsidRPr="00672F7E" w:rsidRDefault="00F51253" w:rsidP="00672F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W trakcie kontroli ustalono, że Spółka nie podjęła w pełni skutecznych działań, zmierzających do odzyskania poniesionych przez PGO kosztów wynikających </w:t>
      </w:r>
      <w:r w:rsidR="00550145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>z opóźnienia w</w:t>
      </w:r>
      <w:r w:rsidR="00AC1FFC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>realizacji inwestycji – „Budowa Zakładu Unieszkodliwiania Odpadów Komunalnych”</w:t>
      </w:r>
      <w:r w:rsidR="00AC1FFC" w:rsidRPr="00672F7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501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1FFC" w:rsidRPr="00672F7E">
        <w:rPr>
          <w:rFonts w:ascii="Times New Roman" w:hAnsi="Times New Roman" w:cs="Times New Roman"/>
          <w:bCs/>
          <w:iCs/>
          <w:sz w:val="24"/>
          <w:szCs w:val="24"/>
        </w:rPr>
        <w:t>Z ustaleń kontroli wynika, że opóźnienie było spowodowane uchyleniem przez Wojewodę Świętokrzyskiego ze względów proceduralnych prawomocnego pozwolenia na budowę. W wyniku złożonego przez Spółkę odwołania, Główny Inspektor Nadzoru Budowlanego stwierdził, że decyzja Wojewody była wydana z rażącym naruszeniem prawa. Przywrócenie ostateczności pozwolenia nastąpiło 3 grudnia 2015 roku czyli z 15-to miesięcznym opóźnieniem, co spowodowało dodatkowe koszty</w:t>
      </w:r>
      <w:r w:rsidR="00CC1835" w:rsidRPr="00672F7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C1FFC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zarówno już poniesione</w:t>
      </w:r>
      <w:r w:rsidR="00CC1835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przez PGO</w:t>
      </w:r>
      <w:r w:rsidR="00AC1FFC" w:rsidRPr="00672F7E">
        <w:rPr>
          <w:rFonts w:ascii="Times New Roman" w:hAnsi="Times New Roman" w:cs="Times New Roman"/>
          <w:bCs/>
          <w:iCs/>
          <w:sz w:val="24"/>
          <w:szCs w:val="24"/>
        </w:rPr>
        <w:t>, jak</w:t>
      </w:r>
      <w:r w:rsidR="005501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1FFC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i do poniesienia </w:t>
      </w:r>
      <w:r w:rsidR="00550145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AC1FFC" w:rsidRPr="00672F7E">
        <w:rPr>
          <w:rFonts w:ascii="Times New Roman" w:hAnsi="Times New Roman" w:cs="Times New Roman"/>
          <w:bCs/>
          <w:iCs/>
          <w:sz w:val="24"/>
          <w:szCs w:val="24"/>
        </w:rPr>
        <w:t>w przyszłości. Z korespondencji prowadzonej przez Spółkę i wyliczeń przedstawionych kontrolującym wynika, że poniesione dodatkowe koszty</w:t>
      </w:r>
      <w:r w:rsidR="00F57572" w:rsidRPr="00672F7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C1FFC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stanowią kwotę - 3.661.363,17 zł. </w:t>
      </w:r>
    </w:p>
    <w:p w14:paraId="4B0EF8B7" w14:textId="6E67AB3E" w:rsidR="00AC1FFC" w:rsidRPr="00672F7E" w:rsidRDefault="00AC1FFC" w:rsidP="00550145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Spółka po podjęciu w </w:t>
      </w:r>
      <w:r w:rsidR="00F57572" w:rsidRPr="00672F7E">
        <w:rPr>
          <w:rFonts w:ascii="Times New Roman" w:hAnsi="Times New Roman" w:cs="Times New Roman"/>
          <w:bCs/>
          <w:iCs/>
          <w:sz w:val="24"/>
          <w:szCs w:val="24"/>
        </w:rPr>
        <w:t>2018 roku</w:t>
      </w:r>
      <w:r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bezskutecznych działań zmierzających do odzyskania tej kwoty</w:t>
      </w:r>
      <w:r w:rsidR="00F57572" w:rsidRPr="00672F7E">
        <w:rPr>
          <w:rFonts w:ascii="Times New Roman" w:hAnsi="Times New Roman" w:cs="Times New Roman"/>
          <w:bCs/>
          <w:iCs/>
          <w:sz w:val="24"/>
          <w:szCs w:val="24"/>
        </w:rPr>
        <w:t>, nie ponowiła w kolejnych latach prób</w:t>
      </w:r>
      <w:r w:rsidR="00CC1835" w:rsidRPr="00672F7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57572" w:rsidRPr="00672F7E">
        <w:rPr>
          <w:rFonts w:ascii="Times New Roman" w:hAnsi="Times New Roman" w:cs="Times New Roman"/>
          <w:bCs/>
          <w:iCs/>
          <w:sz w:val="24"/>
          <w:szCs w:val="24"/>
        </w:rPr>
        <w:t xml:space="preserve"> zmierzających do sądowego wyegzekwowania wykazanych kosztów, co opisano szczegółowo w protokole. </w:t>
      </w:r>
    </w:p>
    <w:p w14:paraId="0C26F1E0" w14:textId="77777777" w:rsidR="0044211E" w:rsidRPr="00C703C2" w:rsidRDefault="0044211E" w:rsidP="0005186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C5AE17" w14:textId="012BE619" w:rsidR="00F57572" w:rsidRPr="00C703C2" w:rsidRDefault="00F57572" w:rsidP="0005186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0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Wniosek pokontrolny nr 9 </w:t>
      </w:r>
    </w:p>
    <w:p w14:paraId="30FE61FF" w14:textId="56517BAB" w:rsidR="00F57572" w:rsidRPr="00685F7E" w:rsidRDefault="00F57572" w:rsidP="0005186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F7E">
        <w:rPr>
          <w:rFonts w:ascii="Times New Roman" w:hAnsi="Times New Roman" w:cs="Times New Roman"/>
          <w:sz w:val="24"/>
          <w:szCs w:val="24"/>
        </w:rPr>
        <w:t xml:space="preserve">Podjąć bezzwłoczne działania </w:t>
      </w:r>
      <w:r w:rsidR="00F2569A" w:rsidRPr="00685F7E">
        <w:rPr>
          <w:rFonts w:ascii="Times New Roman" w:hAnsi="Times New Roman" w:cs="Times New Roman"/>
          <w:sz w:val="24"/>
          <w:szCs w:val="24"/>
        </w:rPr>
        <w:t>mające na celu próbę odzyskania na drodze sądowej od Skarbu Państwa – Wojewody Świętokrzyskiego na rzecz PGO przedmiotowego roszczenia</w:t>
      </w:r>
      <w:r w:rsidR="00CC1835" w:rsidRPr="00685F7E">
        <w:rPr>
          <w:rFonts w:ascii="Times New Roman" w:hAnsi="Times New Roman" w:cs="Times New Roman"/>
          <w:sz w:val="24"/>
          <w:szCs w:val="24"/>
        </w:rPr>
        <w:t>,</w:t>
      </w:r>
      <w:r w:rsidR="00F2569A" w:rsidRPr="00685F7E">
        <w:rPr>
          <w:rFonts w:ascii="Times New Roman" w:hAnsi="Times New Roman" w:cs="Times New Roman"/>
          <w:sz w:val="24"/>
          <w:szCs w:val="24"/>
        </w:rPr>
        <w:t xml:space="preserve"> wynikającego ze szkody jaką poniosła Spółka na skutek wydania przez Wojewodę decyzji uznanych za nieważne przez Głównego Inspektora Nadzoru Budowlanego. </w:t>
      </w:r>
    </w:p>
    <w:sectPr w:rsidR="00F57572" w:rsidRPr="00685F7E" w:rsidSect="002314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52AC9" w14:textId="77777777" w:rsidR="0041451E" w:rsidRDefault="0041451E" w:rsidP="001C3625">
      <w:pPr>
        <w:spacing w:after="0" w:line="240" w:lineRule="auto"/>
      </w:pPr>
      <w:r>
        <w:separator/>
      </w:r>
    </w:p>
  </w:endnote>
  <w:endnote w:type="continuationSeparator" w:id="0">
    <w:p w14:paraId="74184FC0" w14:textId="77777777" w:rsidR="0041451E" w:rsidRDefault="0041451E" w:rsidP="001C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72376"/>
      <w:docPartObj>
        <w:docPartGallery w:val="Page Numbers (Bottom of Page)"/>
        <w:docPartUnique/>
      </w:docPartObj>
    </w:sdtPr>
    <w:sdtEndPr/>
    <w:sdtContent>
      <w:p w14:paraId="3FF5169B" w14:textId="77777777" w:rsidR="001C3625" w:rsidRDefault="00211B8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8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710A48" w14:textId="77777777" w:rsidR="001C3625" w:rsidRDefault="001C3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C3989" w14:textId="77777777" w:rsidR="0041451E" w:rsidRDefault="0041451E" w:rsidP="001C3625">
      <w:pPr>
        <w:spacing w:after="0" w:line="240" w:lineRule="auto"/>
      </w:pPr>
      <w:r>
        <w:separator/>
      </w:r>
    </w:p>
  </w:footnote>
  <w:footnote w:type="continuationSeparator" w:id="0">
    <w:p w14:paraId="6E9E876B" w14:textId="77777777" w:rsidR="0041451E" w:rsidRDefault="0041451E" w:rsidP="001C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62A6"/>
    <w:multiLevelType w:val="hybridMultilevel"/>
    <w:tmpl w:val="7AD22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019E"/>
    <w:multiLevelType w:val="hybridMultilevel"/>
    <w:tmpl w:val="8028DDA4"/>
    <w:lvl w:ilvl="0" w:tplc="6E24D838">
      <w:start w:val="1"/>
      <w:numFmt w:val="bullet"/>
      <w:suff w:val="space"/>
      <w:lvlText w:val=""/>
      <w:lvlJc w:val="left"/>
      <w:pPr>
        <w:ind w:left="0" w:firstLine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6411"/>
    <w:multiLevelType w:val="hybridMultilevel"/>
    <w:tmpl w:val="3DD2FB4C"/>
    <w:lvl w:ilvl="0" w:tplc="1A741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F1F12"/>
    <w:multiLevelType w:val="singleLevel"/>
    <w:tmpl w:val="0A3613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4" w15:restartNumberingAfterBreak="0">
    <w:nsid w:val="21753A54"/>
    <w:multiLevelType w:val="hybridMultilevel"/>
    <w:tmpl w:val="DC9CCB7C"/>
    <w:lvl w:ilvl="0" w:tplc="1A741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96300"/>
    <w:multiLevelType w:val="hybridMultilevel"/>
    <w:tmpl w:val="6EB6D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A3BEC"/>
    <w:multiLevelType w:val="singleLevel"/>
    <w:tmpl w:val="386A94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E7439B6"/>
    <w:multiLevelType w:val="hybridMultilevel"/>
    <w:tmpl w:val="8CAE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A7906"/>
    <w:multiLevelType w:val="hybridMultilevel"/>
    <w:tmpl w:val="52584BD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0B"/>
    <w:rsid w:val="00002816"/>
    <w:rsid w:val="0005186A"/>
    <w:rsid w:val="00065855"/>
    <w:rsid w:val="00082FB6"/>
    <w:rsid w:val="00085D52"/>
    <w:rsid w:val="00090850"/>
    <w:rsid w:val="000A0D76"/>
    <w:rsid w:val="000B4405"/>
    <w:rsid w:val="000B6E4F"/>
    <w:rsid w:val="000D6790"/>
    <w:rsid w:val="00127464"/>
    <w:rsid w:val="001315AC"/>
    <w:rsid w:val="0014617E"/>
    <w:rsid w:val="001967B8"/>
    <w:rsid w:val="001A74CD"/>
    <w:rsid w:val="001C3625"/>
    <w:rsid w:val="001D6694"/>
    <w:rsid w:val="001E023C"/>
    <w:rsid w:val="001F531C"/>
    <w:rsid w:val="00211B8A"/>
    <w:rsid w:val="0023145D"/>
    <w:rsid w:val="002465AD"/>
    <w:rsid w:val="002B5A1F"/>
    <w:rsid w:val="002C2B8F"/>
    <w:rsid w:val="002D5198"/>
    <w:rsid w:val="002F3FC2"/>
    <w:rsid w:val="00334486"/>
    <w:rsid w:val="00335603"/>
    <w:rsid w:val="00354EAF"/>
    <w:rsid w:val="00382D28"/>
    <w:rsid w:val="00394B69"/>
    <w:rsid w:val="00396D85"/>
    <w:rsid w:val="003A648F"/>
    <w:rsid w:val="0041451E"/>
    <w:rsid w:val="004261F6"/>
    <w:rsid w:val="0043259C"/>
    <w:rsid w:val="0044211E"/>
    <w:rsid w:val="004771A8"/>
    <w:rsid w:val="004A3C38"/>
    <w:rsid w:val="004B179E"/>
    <w:rsid w:val="004C2B6B"/>
    <w:rsid w:val="004F7FB8"/>
    <w:rsid w:val="00531F7A"/>
    <w:rsid w:val="00532C50"/>
    <w:rsid w:val="005459CB"/>
    <w:rsid w:val="00550145"/>
    <w:rsid w:val="005A436C"/>
    <w:rsid w:val="005F7E5B"/>
    <w:rsid w:val="00614EBC"/>
    <w:rsid w:val="00620C18"/>
    <w:rsid w:val="006412FC"/>
    <w:rsid w:val="00672F7E"/>
    <w:rsid w:val="006839F7"/>
    <w:rsid w:val="00685F7E"/>
    <w:rsid w:val="006B7B01"/>
    <w:rsid w:val="006D7A41"/>
    <w:rsid w:val="006F3955"/>
    <w:rsid w:val="006F46D9"/>
    <w:rsid w:val="00760280"/>
    <w:rsid w:val="007A2C7C"/>
    <w:rsid w:val="008373F6"/>
    <w:rsid w:val="008600E6"/>
    <w:rsid w:val="00877041"/>
    <w:rsid w:val="0087733E"/>
    <w:rsid w:val="00881C77"/>
    <w:rsid w:val="008A2B43"/>
    <w:rsid w:val="008C08CE"/>
    <w:rsid w:val="008D3273"/>
    <w:rsid w:val="008D648D"/>
    <w:rsid w:val="008E765B"/>
    <w:rsid w:val="009B0544"/>
    <w:rsid w:val="009E304A"/>
    <w:rsid w:val="00A14519"/>
    <w:rsid w:val="00A50EC1"/>
    <w:rsid w:val="00A97442"/>
    <w:rsid w:val="00AA3B9F"/>
    <w:rsid w:val="00AB7490"/>
    <w:rsid w:val="00AC1FFC"/>
    <w:rsid w:val="00AD550B"/>
    <w:rsid w:val="00AF1450"/>
    <w:rsid w:val="00B37641"/>
    <w:rsid w:val="00B93B87"/>
    <w:rsid w:val="00BA0F9F"/>
    <w:rsid w:val="00BA70CE"/>
    <w:rsid w:val="00BD72D9"/>
    <w:rsid w:val="00BE4E72"/>
    <w:rsid w:val="00BE7EC3"/>
    <w:rsid w:val="00BF0891"/>
    <w:rsid w:val="00C373D9"/>
    <w:rsid w:val="00C50E5E"/>
    <w:rsid w:val="00C61084"/>
    <w:rsid w:val="00C703C2"/>
    <w:rsid w:val="00C70EFB"/>
    <w:rsid w:val="00C81134"/>
    <w:rsid w:val="00C83930"/>
    <w:rsid w:val="00C95087"/>
    <w:rsid w:val="00CB03A6"/>
    <w:rsid w:val="00CC1835"/>
    <w:rsid w:val="00CD4F8F"/>
    <w:rsid w:val="00CF7CA5"/>
    <w:rsid w:val="00D31EA3"/>
    <w:rsid w:val="00D335A4"/>
    <w:rsid w:val="00D95C61"/>
    <w:rsid w:val="00DA6F95"/>
    <w:rsid w:val="00E22CF7"/>
    <w:rsid w:val="00E6688D"/>
    <w:rsid w:val="00E9150C"/>
    <w:rsid w:val="00EA6BF8"/>
    <w:rsid w:val="00F06E7C"/>
    <w:rsid w:val="00F2569A"/>
    <w:rsid w:val="00F25AD3"/>
    <w:rsid w:val="00F51253"/>
    <w:rsid w:val="00F57572"/>
    <w:rsid w:val="00F77698"/>
    <w:rsid w:val="00FC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13FA"/>
  <w15:docId w15:val="{FB6C407B-A0DB-49FB-AD23-A8DDC4B4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BD72D9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D72D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7641"/>
    <w:pPr>
      <w:ind w:left="720"/>
      <w:contextualSpacing/>
    </w:pPr>
  </w:style>
  <w:style w:type="paragraph" w:customStyle="1" w:styleId="Tekstpodstawowy31">
    <w:name w:val="Tekst podstawowy 31"/>
    <w:basedOn w:val="Normalny"/>
    <w:rsid w:val="005A43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3625"/>
  </w:style>
  <w:style w:type="paragraph" w:styleId="Stopka">
    <w:name w:val="footer"/>
    <w:basedOn w:val="Normalny"/>
    <w:link w:val="StopkaZnak"/>
    <w:uiPriority w:val="99"/>
    <w:unhideWhenUsed/>
    <w:rsid w:val="001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625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465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65A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1761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eszczerba</dc:creator>
  <cp:keywords/>
  <dc:description/>
  <cp:lastModifiedBy>Mariusz Osiński</cp:lastModifiedBy>
  <cp:revision>5</cp:revision>
  <cp:lastPrinted>2020-09-03T05:47:00Z</cp:lastPrinted>
  <dcterms:created xsi:type="dcterms:W3CDTF">2020-06-03T06:10:00Z</dcterms:created>
  <dcterms:modified xsi:type="dcterms:W3CDTF">2020-09-03T05:47:00Z</dcterms:modified>
</cp:coreProperties>
</file>