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C5F6" w14:textId="7508FF9D" w:rsidR="007B0B40" w:rsidRPr="000507FD" w:rsidRDefault="007B0B40" w:rsidP="007B0B4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507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KP-III.1431.</w:t>
      </w:r>
      <w:r w:rsidR="00565084" w:rsidRPr="000507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0507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.2020                                                           </w:t>
      </w:r>
      <w:r w:rsidR="00211498" w:rsidRPr="000507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507FD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dn. 05 października 2020 r.</w:t>
      </w:r>
    </w:p>
    <w:p w14:paraId="58B33925" w14:textId="77777777" w:rsidR="007B0B40" w:rsidRPr="000507FD" w:rsidRDefault="007B0B40" w:rsidP="007B0B4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424EB" w14:textId="75432EBB" w:rsidR="007B0B40" w:rsidRPr="000507FD" w:rsidRDefault="007B0B40" w:rsidP="007B0B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Wyniki kontroli doraźnej przeprowadzonej w Rejonowym Przedsiębiorstwie Zieleni </w:t>
      </w:r>
      <w:r w:rsidR="00050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50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Usług Komunalnych w Kielcach.</w:t>
      </w:r>
    </w:p>
    <w:p w14:paraId="2A293B77" w14:textId="77777777" w:rsidR="007B0B40" w:rsidRPr="000507FD" w:rsidRDefault="007B0B40" w:rsidP="007B0B4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B13E2" w14:textId="20D533EE" w:rsidR="007B0B40" w:rsidRPr="000507FD" w:rsidRDefault="007B0B40" w:rsidP="007B0B4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upoważnienia Nr 11/2020 z dnia 29.06.2020 r. wydanego przez Prezydenta Miasta Kielce pracownicy Biura Audytu Wewnętrznego i Kontroli w Kancelarii Prezydenta Urzędu Miasta Kielce przeprowadzili w dniach od 29 czerwca do 21 sierpnia, kontrolę doraźną </w:t>
      </w:r>
      <w:r w:rsidR="00930AE3" w:rsidRPr="00050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korzystania z wybranych do oceny samochodów służbowych i rozliczania paliwa w latach: 2017, 2018 i 2019 oraz zawarcia umów konsorcjum z Firmą </w:t>
      </w:r>
      <w:proofErr w:type="spellStart"/>
      <w:r w:rsidR="00930AE3" w:rsidRPr="000507FD">
        <w:rPr>
          <w:rFonts w:ascii="Times New Roman" w:eastAsia="Times New Roman" w:hAnsi="Times New Roman" w:cs="Times New Roman"/>
          <w:sz w:val="24"/>
          <w:szCs w:val="24"/>
          <w:lang w:eastAsia="pl-PL"/>
        </w:rPr>
        <w:t>Eneris</w:t>
      </w:r>
      <w:proofErr w:type="spellEnd"/>
      <w:r w:rsidR="00930AE3" w:rsidRPr="00050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odbiór odpadów na lata 2015-2018 i 2018-2020.</w:t>
      </w:r>
      <w:r w:rsidRPr="00050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967BCD" w14:textId="77777777" w:rsidR="007B0B40" w:rsidRPr="000507FD" w:rsidRDefault="007B0B40" w:rsidP="007B0B4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1831E0" w14:textId="77777777" w:rsidR="007B0B40" w:rsidRPr="000507FD" w:rsidRDefault="007B0B40" w:rsidP="007B0B4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7FD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czynności kontrolnych stwierdzono, co następuje:</w:t>
      </w:r>
    </w:p>
    <w:p w14:paraId="55F86A1E" w14:textId="00EC7467" w:rsidR="00182713" w:rsidRPr="000507FD" w:rsidRDefault="00182713">
      <w:pPr>
        <w:rPr>
          <w:rFonts w:ascii="Times New Roman" w:hAnsi="Times New Roman" w:cs="Times New Roman"/>
          <w:sz w:val="24"/>
          <w:szCs w:val="24"/>
        </w:rPr>
      </w:pPr>
    </w:p>
    <w:p w14:paraId="0A3A3524" w14:textId="7E231735" w:rsidR="00742722" w:rsidRPr="000507FD" w:rsidRDefault="00742722" w:rsidP="009C19E8">
      <w:pPr>
        <w:pStyle w:val="Akapitzlist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>W zakresie sposobu użytkowania/wykorzystywania samochodów służbowych przeznaczonych</w:t>
      </w:r>
      <w:r w:rsidR="00133BB5" w:rsidRPr="000507FD">
        <w:rPr>
          <w:rFonts w:ascii="Times New Roman" w:hAnsi="Times New Roman" w:cs="Times New Roman"/>
          <w:sz w:val="24"/>
          <w:szCs w:val="24"/>
        </w:rPr>
        <w:t xml:space="preserve"> </w:t>
      </w:r>
      <w:r w:rsidRPr="000507FD">
        <w:rPr>
          <w:rFonts w:ascii="Times New Roman" w:hAnsi="Times New Roman" w:cs="Times New Roman"/>
          <w:sz w:val="24"/>
          <w:szCs w:val="24"/>
        </w:rPr>
        <w:t xml:space="preserve">dla Zarządu Spółki i kadry kierowniczej, stwierdzono brak lub wprowadzanie z dużym opóźnieniem i w niepełnym zakresie procedur wewnętrznych wymaganych w tym obszarze, nieprzestrzeganie wprowadzonych i obowiązujących </w:t>
      </w:r>
      <w:r w:rsidR="009C19E8">
        <w:rPr>
          <w:rFonts w:ascii="Times New Roman" w:hAnsi="Times New Roman" w:cs="Times New Roman"/>
          <w:sz w:val="24"/>
          <w:szCs w:val="24"/>
        </w:rPr>
        <w:br/>
      </w:r>
      <w:r w:rsidRPr="000507FD">
        <w:rPr>
          <w:rFonts w:ascii="Times New Roman" w:hAnsi="Times New Roman" w:cs="Times New Roman"/>
          <w:sz w:val="24"/>
          <w:szCs w:val="24"/>
        </w:rPr>
        <w:t xml:space="preserve">w Spółce regulacji w zakresie sposobu użytkowania samochodów służbowych, brak skutecznych mechanizmów kontrolnych dotyczących monitorowania wykorzystywania samochodów służbowych </w:t>
      </w:r>
      <w:r w:rsidR="001F2DC0" w:rsidRPr="000507FD">
        <w:rPr>
          <w:rFonts w:ascii="Times New Roman" w:hAnsi="Times New Roman" w:cs="Times New Roman"/>
          <w:sz w:val="24"/>
          <w:szCs w:val="24"/>
        </w:rPr>
        <w:t>skutkujący brakiem ewidencjonowania lub ewidencjonowanie nie odzwierciedlającym stanu faktycznego poszczególnych wyjazdów, wysokie i niedostatecznie udokumentowane (uzasadnione) wydatki ponoszone na zakup paliwa</w:t>
      </w:r>
      <w:r w:rsidRPr="000507FD">
        <w:rPr>
          <w:rFonts w:ascii="Times New Roman" w:hAnsi="Times New Roman" w:cs="Times New Roman"/>
          <w:sz w:val="24"/>
          <w:szCs w:val="24"/>
        </w:rPr>
        <w:t xml:space="preserve"> </w:t>
      </w:r>
      <w:r w:rsidR="001F2DC0" w:rsidRPr="000507FD">
        <w:rPr>
          <w:rFonts w:ascii="Times New Roman" w:hAnsi="Times New Roman" w:cs="Times New Roman"/>
          <w:sz w:val="24"/>
          <w:szCs w:val="24"/>
        </w:rPr>
        <w:t>włącznie z wielokrotnym wydatkowaniem środków na wyjazdy bez określenia celu podróży, nierozliczanie lub częściowe rozliczanie wykorzystywania pojazdów służbowych do celów prywatnych i odnotowane przypadki wyjazdów poza granice województwa bez informacji/dokumentów opisujących podstawę/uzasadnienie powyższego.</w:t>
      </w:r>
    </w:p>
    <w:p w14:paraId="1591001F" w14:textId="2A384EC0" w:rsidR="00133BB5" w:rsidRPr="000507FD" w:rsidRDefault="00133BB5" w:rsidP="00133B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AD8789" w14:textId="77777777" w:rsidR="00133BB5" w:rsidRPr="000507FD" w:rsidRDefault="00133BB5" w:rsidP="00133BB5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</w:t>
      </w:r>
    </w:p>
    <w:p w14:paraId="4635541B" w14:textId="252DEC06" w:rsidR="00133BB5" w:rsidRPr="000507FD" w:rsidRDefault="00133BB5" w:rsidP="009C19E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Na bieżąco wprowadzać i w miarę zachodzących potrzeb aktualizować wewnętrzne procedury, w tym regulaminy i umowy z pracownikami Spółki w zakresie zasad użytkowania samochodów służbowych do celów prywatnych.</w:t>
      </w:r>
    </w:p>
    <w:p w14:paraId="23CE54E6" w14:textId="77777777" w:rsidR="000507FD" w:rsidRPr="000507FD" w:rsidRDefault="000507FD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06E878A3" w14:textId="6DC46E74" w:rsidR="00133BB5" w:rsidRPr="000507FD" w:rsidRDefault="00133BB5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2</w:t>
      </w:r>
    </w:p>
    <w:p w14:paraId="1F68BD1D" w14:textId="77777777" w:rsidR="00133BB5" w:rsidRPr="000507FD" w:rsidRDefault="00133BB5" w:rsidP="009C19E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Bezwzględnie przestrzegać już wprowadzonych i obowiązujących w Spółce regulacji wewnętrznych w zakresie sposobu użytkowania samochodów służbowych.</w:t>
      </w:r>
    </w:p>
    <w:p w14:paraId="1B14BADF" w14:textId="77777777" w:rsidR="000507FD" w:rsidRPr="000507FD" w:rsidRDefault="000507FD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102BC858" w14:textId="3D9BBFAA" w:rsidR="00133BB5" w:rsidRPr="000507FD" w:rsidRDefault="00133BB5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3</w:t>
      </w:r>
    </w:p>
    <w:p w14:paraId="7AB1A464" w14:textId="5D1BF444" w:rsidR="00133BB5" w:rsidRPr="000507FD" w:rsidRDefault="00133BB5" w:rsidP="009C19E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Zaprojektować i wprowadzić skuteczne mechanizmy kontrolne, pozwalające na monitorowanie sposobu/prawidłowości korzystania z wszystkich służbowych samochodów Spółki, w tym jednoznacznie i każdorazowo wskazujące użytkownika danego pojazdu oraz cel i sposób w jaki korzystał on z samochodu, a przez to pozwalające na pełną kontrolę i skuteczne rozliczenie zadań realizowanych, </w:t>
      </w:r>
      <w:r w:rsidR="000507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a w przypadku korzystania z pojazdu dla celów prywatnych, zgodne z obowiązującymi przepisami i wewnętrznymi regulacjami rozliczenie z pracodawcą. </w:t>
      </w:r>
    </w:p>
    <w:p w14:paraId="36475972" w14:textId="6A3F3A10" w:rsidR="009C19E8" w:rsidRDefault="009C19E8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A354E0" w14:textId="12FBDFC8" w:rsidR="009C19E8" w:rsidRDefault="009C19E8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C4BD4B" w14:textId="77777777" w:rsidR="009C19E8" w:rsidRDefault="009C19E8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FC9B06" w14:textId="1476B91C" w:rsidR="00133BB5" w:rsidRPr="000507FD" w:rsidRDefault="00133BB5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Wniosek pokontrolny nr 4</w:t>
      </w:r>
    </w:p>
    <w:p w14:paraId="74D3F10B" w14:textId="335D8998" w:rsidR="00133BB5" w:rsidRDefault="00133BB5" w:rsidP="009C19E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Bezwzględnie przestrzegać zasad wynikających z art. 44 Ustawy o finansach publicznych, zgodnie, z którymi wydatki publiczne powinny być dokonywane w sposób celowy i oszczędny.</w:t>
      </w:r>
    </w:p>
    <w:p w14:paraId="267468E8" w14:textId="77777777" w:rsidR="000507FD" w:rsidRPr="000507FD" w:rsidRDefault="000507FD" w:rsidP="00D549FA">
      <w:pPr>
        <w:pStyle w:val="Akapitzlist"/>
        <w:jc w:val="both"/>
        <w:rPr>
          <w:rFonts w:ascii="Times New Roman" w:hAnsi="Times New Roman" w:cs="Times New Roman"/>
          <w:i/>
          <w:iCs/>
          <w:sz w:val="8"/>
          <w:szCs w:val="8"/>
        </w:rPr>
      </w:pPr>
    </w:p>
    <w:p w14:paraId="01D33839" w14:textId="77777777" w:rsidR="00133BB5" w:rsidRPr="000507FD" w:rsidRDefault="00133BB5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5</w:t>
      </w:r>
    </w:p>
    <w:p w14:paraId="1F2094B0" w14:textId="386C44C3" w:rsidR="00133BB5" w:rsidRPr="000507FD" w:rsidRDefault="00133BB5" w:rsidP="009C19E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W oparciu o obowiązujące przepisy i wewnętrzne regulacje, dokonywać rzetelnych rozliczeń i w konsekwencji zwrotu pełnych kosztów, związanych z wykorzystywaniem samochodu służbowego dla celów prywatnych, zarówno w przyszłej działalności Spółki, jak również na ile to możliwe w odniesieniu do już poniesionych, a nie w pełni rozliczonych kosztów</w:t>
      </w:r>
      <w:r w:rsidR="000507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7FD">
        <w:rPr>
          <w:rFonts w:ascii="Times New Roman" w:hAnsi="Times New Roman" w:cs="Times New Roman"/>
          <w:i/>
          <w:iCs/>
          <w:sz w:val="24"/>
          <w:szCs w:val="24"/>
        </w:rPr>
        <w:t>w przedmiotowym zakresie.</w:t>
      </w:r>
    </w:p>
    <w:p w14:paraId="30258950" w14:textId="77777777" w:rsidR="000507FD" w:rsidRPr="000507FD" w:rsidRDefault="000507FD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3FF4DD56" w14:textId="2C96CC3A" w:rsidR="00133BB5" w:rsidRPr="000507FD" w:rsidRDefault="00133BB5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6</w:t>
      </w:r>
    </w:p>
    <w:p w14:paraId="5D1A73FF" w14:textId="67CAE1F5" w:rsidR="00133BB5" w:rsidRPr="000507FD" w:rsidRDefault="00133BB5" w:rsidP="009C19E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Prowadzić czytelną i sprawdzalną ewidencję, pozwalającą na każdorazową identyfikację celu wykorzystywania samochodów służbowych, zwłaszcza w przypadku wyjazdów poza teren standardowo prowadzonej działalności przez Spółkę</w:t>
      </w:r>
    </w:p>
    <w:p w14:paraId="6D4B5436" w14:textId="77777777" w:rsidR="00D549FA" w:rsidRPr="000507FD" w:rsidRDefault="00D549FA" w:rsidP="00D549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FCA6EC" w14:textId="2B119D67" w:rsidR="00133BB5" w:rsidRPr="000507FD" w:rsidRDefault="00D549FA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W wyniku kontroli stwierdzono dokonywanie zakupów paliwa na potrzeby Zarządu </w:t>
      </w:r>
      <w:r w:rsidR="000507FD">
        <w:rPr>
          <w:rFonts w:ascii="Times New Roman" w:hAnsi="Times New Roman" w:cs="Times New Roman"/>
          <w:sz w:val="24"/>
          <w:szCs w:val="24"/>
        </w:rPr>
        <w:br/>
      </w:r>
      <w:r w:rsidRPr="000507FD">
        <w:rPr>
          <w:rFonts w:ascii="Times New Roman" w:hAnsi="Times New Roman" w:cs="Times New Roman"/>
          <w:sz w:val="24"/>
          <w:szCs w:val="24"/>
        </w:rPr>
        <w:t>i kadry kierowniczej, niezgodnie z warunkami umowy zawartej z dostawcą paliwa, której przedmiotem były zakupy oleju napędowego oraz benzyny 95, podczas gdy stwierdzono zakupy również benzyny 98 o cenie jednostkowej wyższej od benzyny stanowiącej przedmiot zawartej umowy.</w:t>
      </w:r>
    </w:p>
    <w:p w14:paraId="189AC610" w14:textId="77777777" w:rsidR="000507FD" w:rsidRDefault="000507FD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AE1864" w14:textId="5DD03C00" w:rsidR="00D549FA" w:rsidRPr="000507FD" w:rsidRDefault="00D549FA" w:rsidP="00D549FA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Wniosek pokontrolny nr 7 </w:t>
      </w:r>
    </w:p>
    <w:p w14:paraId="0707788C" w14:textId="26C404B2" w:rsidR="00D549FA" w:rsidRPr="000507FD" w:rsidRDefault="00D549FA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Dokonywać wydatków publicznych w sposób celowy i oszczędny</w:t>
      </w:r>
      <w:r w:rsidR="00D4088C" w:rsidRPr="000507FD">
        <w:rPr>
          <w:rFonts w:ascii="Times New Roman" w:hAnsi="Times New Roman" w:cs="Times New Roman"/>
          <w:i/>
          <w:iCs/>
          <w:sz w:val="24"/>
          <w:szCs w:val="24"/>
        </w:rPr>
        <w:t>, bezwzględnie przestrzegając zapisów zawieranych umów, określających m.in. przedmiot zamówienia.</w:t>
      </w:r>
    </w:p>
    <w:p w14:paraId="48F4F629" w14:textId="77777777" w:rsidR="00D4088C" w:rsidRPr="000507FD" w:rsidRDefault="00D4088C" w:rsidP="00D549F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D3B3CF" w14:textId="712627FC" w:rsidR="00133BB5" w:rsidRDefault="00D4088C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Stwierdzono również brak zatwierdzonych formalnie przez byłego Prezesa Spółki, dokumentów potwierdzających oszacowanie wartości planowanego do zakupu samochodu służbowego VW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="000507FD">
        <w:rPr>
          <w:rFonts w:ascii="Times New Roman" w:hAnsi="Times New Roman" w:cs="Times New Roman"/>
          <w:sz w:val="24"/>
          <w:szCs w:val="24"/>
        </w:rPr>
        <w:t>.</w:t>
      </w:r>
    </w:p>
    <w:p w14:paraId="5FD8F50B" w14:textId="77777777" w:rsidR="000507FD" w:rsidRPr="000507FD" w:rsidRDefault="000507FD" w:rsidP="00050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38D050" w14:textId="38FD3AC6" w:rsidR="00D4088C" w:rsidRPr="000507FD" w:rsidRDefault="00D4088C" w:rsidP="00D4088C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8</w:t>
      </w:r>
    </w:p>
    <w:p w14:paraId="65C4863C" w14:textId="16D8824C" w:rsidR="00D4088C" w:rsidRPr="000507FD" w:rsidRDefault="00D4088C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Dokonując wydatków publicznych nieobjętych przepisami o zamówieniach publicznych</w:t>
      </w:r>
      <w:r w:rsidR="009263F8" w:rsidRPr="000507FD">
        <w:rPr>
          <w:rFonts w:ascii="Times New Roman" w:hAnsi="Times New Roman" w:cs="Times New Roman"/>
          <w:i/>
          <w:iCs/>
          <w:sz w:val="24"/>
          <w:szCs w:val="24"/>
        </w:rPr>
        <w:t>, dokumentować ustalenie wartości zamówienia stanowiącego podstawę określenia tego czy mamy do czynienia z udzieleniem zamówienia, którego wartość nie przekracza wyrażonej w złotych równowartości kwoty do 30 tysięcy euro.</w:t>
      </w:r>
    </w:p>
    <w:p w14:paraId="32AF8CE0" w14:textId="77777777" w:rsidR="009263F8" w:rsidRPr="000507FD" w:rsidRDefault="009263F8" w:rsidP="00D4088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156E00" w14:textId="4B04C3BF" w:rsidR="00133BB5" w:rsidRDefault="009263F8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W trakcie kontroli ustalono także, że jednostka dokonując zakupu samochodu VW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 xml:space="preserve"> naruszyła zasady określone w Regulaminie postępowania w sprawach dokonywania wydatków publicznych nieobjętych przepisami o zamówieniach publicznych, wybierając jedną z pięciu ofert zamieszczonych na internetowym portalu ogłoszeniowym</w:t>
      </w:r>
      <w:r w:rsidR="00970056" w:rsidRPr="000507FD">
        <w:rPr>
          <w:rFonts w:ascii="Times New Roman" w:hAnsi="Times New Roman" w:cs="Times New Roman"/>
          <w:sz w:val="24"/>
          <w:szCs w:val="24"/>
        </w:rPr>
        <w:t>, a dotyczącą wybranej marki samochodu, co w konsekwencji przyczyniło się do ograniczenia zasady uczciwej konkurencji przy udzielaniu zamówienia na zakup samochodu</w:t>
      </w:r>
      <w:r w:rsidR="000507FD">
        <w:rPr>
          <w:rFonts w:ascii="Times New Roman" w:hAnsi="Times New Roman" w:cs="Times New Roman"/>
          <w:sz w:val="24"/>
          <w:szCs w:val="24"/>
        </w:rPr>
        <w:t>.</w:t>
      </w:r>
    </w:p>
    <w:p w14:paraId="10D642C8" w14:textId="77777777" w:rsidR="000507FD" w:rsidRPr="000507FD" w:rsidRDefault="000507FD" w:rsidP="00050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5B7C1A0" w14:textId="40577577" w:rsidR="00970056" w:rsidRPr="000507FD" w:rsidRDefault="00970056" w:rsidP="00970056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9</w:t>
      </w:r>
    </w:p>
    <w:p w14:paraId="7239AD1A" w14:textId="5A722F73" w:rsidR="000507FD" w:rsidRPr="0092459F" w:rsidRDefault="00970056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Zakupów zwolnionych ze stosowania przepisów ustawy Prawo zamówień publicznych dokonywać na zasadach określonych w obowiązującym w Spółce regulaminie postępowania w sprawach dokonywania wydatków publicznych nieobjętych przepisami o zamówieniach publicznych.</w:t>
      </w:r>
    </w:p>
    <w:p w14:paraId="79901ED6" w14:textId="394017C0" w:rsidR="00970056" w:rsidRPr="000507FD" w:rsidRDefault="00970056" w:rsidP="00970056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Wniosek pokontrolny nr 10</w:t>
      </w:r>
    </w:p>
    <w:p w14:paraId="6ADBE0BD" w14:textId="160E8452" w:rsidR="00970056" w:rsidRPr="000507FD" w:rsidRDefault="00970056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Udzielając zamówień publicznych przestrzegać przy ich dokonywaniu zasady uczciwej konkurencji.</w:t>
      </w:r>
    </w:p>
    <w:p w14:paraId="6CE9D6CB" w14:textId="77777777" w:rsidR="00970056" w:rsidRPr="000507FD" w:rsidRDefault="00970056" w:rsidP="00970056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5E17A3" w14:textId="29B2AB65" w:rsidR="0094374E" w:rsidRPr="000507FD" w:rsidRDefault="0094374E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Jak ustalono, powołana w Spółce komisja do zakupu samochodu VW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 xml:space="preserve"> zastosowała dodatkowo negocjacje, które nie są trybem przewidzianym </w:t>
      </w:r>
      <w:r w:rsidR="000507FD">
        <w:rPr>
          <w:rFonts w:ascii="Times New Roman" w:hAnsi="Times New Roman" w:cs="Times New Roman"/>
          <w:sz w:val="24"/>
          <w:szCs w:val="24"/>
        </w:rPr>
        <w:br/>
      </w:r>
      <w:r w:rsidRPr="000507FD">
        <w:rPr>
          <w:rFonts w:ascii="Times New Roman" w:hAnsi="Times New Roman" w:cs="Times New Roman"/>
          <w:sz w:val="24"/>
          <w:szCs w:val="24"/>
        </w:rPr>
        <w:t>w obowiązującym w kontrolowanej jednostce Regulaminie w przypadku rozpoznania cenowego w formie pisemnej przy zakupach od 50.000,01 zł. do 30.000 euro.</w:t>
      </w:r>
    </w:p>
    <w:p w14:paraId="511C3D0D" w14:textId="77777777" w:rsidR="000507FD" w:rsidRDefault="000507FD" w:rsidP="0094374E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BE6020" w14:textId="4665F95D" w:rsidR="0094374E" w:rsidRPr="000507FD" w:rsidRDefault="0094374E" w:rsidP="0094374E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11</w:t>
      </w:r>
    </w:p>
    <w:p w14:paraId="6E69812B" w14:textId="303E38D2" w:rsidR="00133BB5" w:rsidRPr="000507FD" w:rsidRDefault="0094374E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Dokonując zamówień na podstawie obowiązującego w Spółce Regulaminu w sprawach dokonywania wydatków publicznych nieobjętych przepisami o zamówieniach publicznych, przestrzegać trybów wyboru dostawców określonych w Regulaminie. </w:t>
      </w:r>
    </w:p>
    <w:p w14:paraId="5E16A33C" w14:textId="77777777" w:rsidR="008818A2" w:rsidRPr="000507FD" w:rsidRDefault="008818A2" w:rsidP="0094374E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5E9D9A" w14:textId="11D42B71" w:rsidR="00EC4F01" w:rsidRPr="000507FD" w:rsidRDefault="008818A2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W wyniku kontroli ustalono, że użytkowany samochód VW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 xml:space="preserve"> (jak wynika </w:t>
      </w:r>
      <w:r w:rsidR="000507FD">
        <w:rPr>
          <w:rFonts w:ascii="Times New Roman" w:hAnsi="Times New Roman" w:cs="Times New Roman"/>
          <w:sz w:val="24"/>
          <w:szCs w:val="24"/>
        </w:rPr>
        <w:br/>
      </w:r>
      <w:r w:rsidRPr="000507FD">
        <w:rPr>
          <w:rFonts w:ascii="Times New Roman" w:hAnsi="Times New Roman" w:cs="Times New Roman"/>
          <w:sz w:val="24"/>
          <w:szCs w:val="24"/>
        </w:rPr>
        <w:t>z oświadczeń pracowników) głównie przez byłego Prezesa Zarządu i Dyrektora Operacyjnego, nie został objęty ewidencją pozwalającą określić sposób jego wykorzystywania</w:t>
      </w:r>
      <w:r w:rsidR="007F1712" w:rsidRPr="000507FD">
        <w:rPr>
          <w:rFonts w:ascii="Times New Roman" w:hAnsi="Times New Roman" w:cs="Times New Roman"/>
          <w:sz w:val="24"/>
          <w:szCs w:val="24"/>
        </w:rPr>
        <w:t>, w tym nie prowadzono kart drogowych, nie ewidencjonowano przejazdów i nie dokonywano rozliczenia przebiegu i zużycia paliwa, jak również nie prowadzono ewidencji wydawania karty paliwowej czy kluczyków do pojazdu</w:t>
      </w:r>
      <w:r w:rsidR="00EC4F01" w:rsidRPr="000507FD">
        <w:rPr>
          <w:rFonts w:ascii="Times New Roman" w:hAnsi="Times New Roman" w:cs="Times New Roman"/>
          <w:sz w:val="24"/>
          <w:szCs w:val="24"/>
        </w:rPr>
        <w:t xml:space="preserve">, co świadczyło o braku kontroli i nadzoru ze strony byłego Prezesa Zarządu nad prawidłowym wykorzystywaniem tego pojazdu. </w:t>
      </w:r>
    </w:p>
    <w:p w14:paraId="16DAA076" w14:textId="77777777" w:rsidR="000507FD" w:rsidRDefault="000507FD" w:rsidP="00EC4F01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D6174A" w14:textId="1393596F" w:rsidR="00EC4F01" w:rsidRPr="000507FD" w:rsidRDefault="00EC4F01" w:rsidP="00EC4F01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12</w:t>
      </w:r>
    </w:p>
    <w:p w14:paraId="2ECB3B19" w14:textId="60B6B41E" w:rsidR="0094374E" w:rsidRPr="000507FD" w:rsidRDefault="00EC4F01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Wprowadzić regulacje wewnętrzne, pozwalające na prowadzenie skutecznego nadzoru i kontroli nad racjonalnym, efektywnym i oszczędnym wykorzystywaniem samochodów służbowych do realizacji celów i zadań Spółki.</w:t>
      </w:r>
      <w:r w:rsidR="007F1712"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84E8F6B" w14:textId="77777777" w:rsidR="00EC4F01" w:rsidRPr="000507FD" w:rsidRDefault="00EC4F01" w:rsidP="00EC4F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24A62F" w14:textId="5C28D4F0" w:rsidR="00133BB5" w:rsidRDefault="00CF66FD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Jak ustalono, w okresie od czerwca do września 2019 roku, Dyrektor Operacyjny Spółki korzystał z samochodu służbowego VW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 xml:space="preserve"> bez potwierdzającej ten fakt umowy i mimo to rozliczał korzystanie z samochodu do celów prywatnych na podstawie oświadczeń według zasad określonych dla innego samochodu służbowego, a nie na podstawie Regulaminu korzystania z samochodów służbowych przeznaczonych dla zarządu i kadry kierowniczej.</w:t>
      </w:r>
    </w:p>
    <w:p w14:paraId="257DF207" w14:textId="77777777" w:rsidR="000507FD" w:rsidRPr="000507FD" w:rsidRDefault="000507FD" w:rsidP="00050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E58710" w14:textId="4B58AD55" w:rsidR="00CF66FD" w:rsidRPr="000507FD" w:rsidRDefault="00CF66FD" w:rsidP="00CF66FD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13</w:t>
      </w:r>
    </w:p>
    <w:p w14:paraId="23FE6228" w14:textId="73920E0E" w:rsidR="00CF66FD" w:rsidRPr="000507FD" w:rsidRDefault="00CF66FD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Przestrzegać obowiązujących w Spółce regulacji wewnętrznych ustalonych </w:t>
      </w:r>
      <w:r w:rsidR="000507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w przedmiotowym Regulaminie w przypadku braku zawartych umów na korzystanie </w:t>
      </w:r>
      <w:r w:rsidR="000507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z samochodów. </w:t>
      </w:r>
    </w:p>
    <w:p w14:paraId="2E75836E" w14:textId="77777777" w:rsidR="00CF66FD" w:rsidRPr="000507FD" w:rsidRDefault="00CF66FD" w:rsidP="00CF66FD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5647A6" w14:textId="30E7A260" w:rsidR="00133BB5" w:rsidRDefault="00DC33C8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>Kontrolujący ustalili, że obowiązujący w Spółce Regulamin korzystania z samochodu służbowego przeznaczonego dla zarządu i kadry kierowniczej nie zawiera żadnych zasad dotyczących sposobu ewidencjonowania i rozliczania samochodów służbowych przez osoby z pojazdów korzystające, pozwalających na skuteczną kontrolę w tym obszarze.</w:t>
      </w:r>
    </w:p>
    <w:p w14:paraId="414D18AA" w14:textId="77777777" w:rsidR="000507FD" w:rsidRPr="000507FD" w:rsidRDefault="000507FD" w:rsidP="00050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41EBF0" w14:textId="0D8B1A10" w:rsidR="00DC33C8" w:rsidRPr="000507FD" w:rsidRDefault="00DC33C8" w:rsidP="00DC33C8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14</w:t>
      </w:r>
    </w:p>
    <w:p w14:paraId="2C738F43" w14:textId="13441031" w:rsidR="00DC33C8" w:rsidRPr="000507FD" w:rsidRDefault="00DC33C8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Poddać analizie zapisy obowiązującego w Spółce Regulaminu korzystania z samochodu służbowego, tak aby w jego treści znalazły się zasady określające sposób </w:t>
      </w:r>
      <w:r w:rsidRPr="000507FD">
        <w:rPr>
          <w:rFonts w:ascii="Times New Roman" w:hAnsi="Times New Roman" w:cs="Times New Roman"/>
          <w:i/>
          <w:iCs/>
          <w:sz w:val="24"/>
          <w:szCs w:val="24"/>
        </w:rPr>
        <w:lastRenderedPageBreak/>
        <w:t>ewidencjonowania i rozliczania korzystania z samochodów służbowych, co zapewni skuteczną kontrolę i nadzór na sposobem użytkowania samochodów przez kadrę zarządzającą kontrolowaną jednostką.</w:t>
      </w:r>
    </w:p>
    <w:p w14:paraId="0A943574" w14:textId="77777777" w:rsidR="00DC33C8" w:rsidRPr="000507FD" w:rsidRDefault="00DC33C8" w:rsidP="00DC33C8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FD5B41" w14:textId="354A17D0" w:rsidR="00133BB5" w:rsidRPr="000507FD" w:rsidRDefault="00EF0660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Jak stwierdzono, samochód służbowy VW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 xml:space="preserve">, który miał być niezbędny do wykonywania przez Spółkę określonych zadań w praktyce był wykorzystywany sporadycznie i użytkowany (zgodnie z udzielonymi przez pracowników wyjaśnieniami) wyłącznie (poza incydentalnymi przypadkami) przez byłego Prezesa i Dyrektora Operacyjnego i nie jest możliwe z uwagi na brak jakiejkolwiek ewidencji, udokumentowane ustalenie kto, kiedy i w jakim celu użytkował samochód. </w:t>
      </w:r>
      <w:r w:rsidR="00C2620D" w:rsidRPr="000507FD">
        <w:rPr>
          <w:rFonts w:ascii="Times New Roman" w:hAnsi="Times New Roman" w:cs="Times New Roman"/>
          <w:sz w:val="24"/>
          <w:szCs w:val="24"/>
        </w:rPr>
        <w:t xml:space="preserve">Ponadto ustalono, ze zarówno Prezes jak i Dyrektor Operacyjny dysponowali innymi samochodami służbowymi, co wskazuje na zakup samochodu VW </w:t>
      </w:r>
      <w:proofErr w:type="spellStart"/>
      <w:r w:rsidR="00C2620D" w:rsidRPr="000507FD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="00C2620D" w:rsidRPr="000507FD">
        <w:rPr>
          <w:rFonts w:ascii="Times New Roman" w:hAnsi="Times New Roman" w:cs="Times New Roman"/>
          <w:sz w:val="24"/>
          <w:szCs w:val="24"/>
        </w:rPr>
        <w:t xml:space="preserve"> bez dostatecznego uzasadnienia potrzeby dysponowania tym pojazdem przez Spółkę i co oznacza, że środki na jego zakup były wydatkowane w sposób niecelowy i nieoszczędny z naruszeniem zasad określonych w art. 44 ust.3 ustawy o finansach publicznych.</w:t>
      </w:r>
    </w:p>
    <w:p w14:paraId="3CDFF1D8" w14:textId="77777777" w:rsidR="000507FD" w:rsidRDefault="000507FD" w:rsidP="00C2620D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804413" w14:textId="352DE611" w:rsidR="00C2620D" w:rsidRPr="000507FD" w:rsidRDefault="00C2620D" w:rsidP="00C2620D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15</w:t>
      </w:r>
    </w:p>
    <w:p w14:paraId="758FC149" w14:textId="1ABB6EDE" w:rsidR="00C2620D" w:rsidRPr="000507FD" w:rsidRDefault="00C2620D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Wydatków publicznych dokonywać w sposób celowy i oszczędny z zachowaniem zasad</w:t>
      </w:r>
      <w:r w:rsidR="00605FCD"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 określonych w art. 44 ust.3 ustawy o finansach publicznych. Ponadto dokonując wydatku zwolnionego ze stosowania ustawy PZP należy pamiętać, że dokonany wydatek powinien być racjonalny, celowy i efektywny</w:t>
      </w:r>
      <w:r w:rsidR="00605FCD" w:rsidRPr="000507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98E9EE" w14:textId="77777777" w:rsidR="00605FCD" w:rsidRPr="000507FD" w:rsidRDefault="00605FCD" w:rsidP="00C262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46005B6" w14:textId="764DB2DF" w:rsidR="00303151" w:rsidRDefault="00303151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Jak ustalono, były Prezes Zarządu oraz Dyrektor Operacyjny Spółki zawarli w dniu 28 sierpnia 2017 roku kolejną umowę konsorcjum z firmą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Eneris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 xml:space="preserve"> Surowce S.A. na częściowy odbiór odpadów komunalnych, pomimo braku analiz finansowych dotyczących realizacji poprzedniej umowy zawartej z firmą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Eneris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 xml:space="preserve"> w roku 2015, a pozwalających na ustalenie wyniku finansowego (zysk/strata) w okresie jej obowiązywania. </w:t>
      </w:r>
    </w:p>
    <w:p w14:paraId="1DD41930" w14:textId="77777777" w:rsidR="000507FD" w:rsidRPr="000507FD" w:rsidRDefault="000507FD" w:rsidP="00050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B2BE673" w14:textId="77777777" w:rsidR="00303151" w:rsidRPr="000507FD" w:rsidRDefault="00303151" w:rsidP="00303151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16</w:t>
      </w:r>
    </w:p>
    <w:p w14:paraId="4E3FF04B" w14:textId="280F7830" w:rsidR="00133BB5" w:rsidRPr="000507FD" w:rsidRDefault="00D055B0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Dokonywać bieżącej analizy finansowej realizacji umów zawartych z podmiotami zewnętrznymi. </w:t>
      </w:r>
      <w:r w:rsidR="00303151"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827F9C" w14:textId="77777777" w:rsidR="00D055B0" w:rsidRPr="000507FD" w:rsidRDefault="00D055B0" w:rsidP="00303151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78E9C2" w14:textId="218C9D2F" w:rsidR="00133BB5" w:rsidRDefault="00D055B0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W trakcie kontroli ustalono, że w obu zawartych umowach konsorcjum (20 lipca 2015r. i 28 sierpnia 2018r.) z firmą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Eneris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>, przewidziano solidarną odpowiedzialność konsorcjantów</w:t>
      </w:r>
      <w:r w:rsidR="001F0394" w:rsidRPr="000507FD">
        <w:rPr>
          <w:rFonts w:ascii="Times New Roman" w:hAnsi="Times New Roman" w:cs="Times New Roman"/>
          <w:sz w:val="24"/>
          <w:szCs w:val="24"/>
        </w:rPr>
        <w:t xml:space="preserve"> </w:t>
      </w:r>
      <w:r w:rsidRPr="000507FD">
        <w:rPr>
          <w:rFonts w:ascii="Times New Roman" w:hAnsi="Times New Roman" w:cs="Times New Roman"/>
          <w:sz w:val="24"/>
          <w:szCs w:val="24"/>
        </w:rPr>
        <w:t xml:space="preserve">w przypadku niemożności wywiązania się jednego z nich z umowy </w:t>
      </w:r>
      <w:r w:rsidR="000507FD">
        <w:rPr>
          <w:rFonts w:ascii="Times New Roman" w:hAnsi="Times New Roman" w:cs="Times New Roman"/>
          <w:sz w:val="24"/>
          <w:szCs w:val="24"/>
        </w:rPr>
        <w:br/>
      </w:r>
      <w:r w:rsidRPr="000507FD">
        <w:rPr>
          <w:rFonts w:ascii="Times New Roman" w:hAnsi="Times New Roman" w:cs="Times New Roman"/>
          <w:sz w:val="24"/>
          <w:szCs w:val="24"/>
        </w:rPr>
        <w:t xml:space="preserve">z Zamawiającym (Gminą Kielce). </w:t>
      </w:r>
      <w:r w:rsidR="00057D21" w:rsidRPr="000507FD">
        <w:rPr>
          <w:rFonts w:ascii="Times New Roman" w:hAnsi="Times New Roman" w:cs="Times New Roman"/>
          <w:sz w:val="24"/>
          <w:szCs w:val="24"/>
        </w:rPr>
        <w:t>W przypadku konieczności przejęcia realizacji zamówienia przez Spółkę przy braku zaplecza technicznego, wiązałoby się to z dużym ryzykiem dla Spółki, niemożności realizacji zamówienia, a co za tym idzie koniecznością zapłaty karnych odsetek.</w:t>
      </w:r>
    </w:p>
    <w:p w14:paraId="2A76DC02" w14:textId="77777777" w:rsidR="0092459F" w:rsidRPr="000507FD" w:rsidRDefault="0092459F" w:rsidP="0092459F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8F23D7" w14:textId="6DD46FE1" w:rsidR="00057D21" w:rsidRPr="000507FD" w:rsidRDefault="00057D21" w:rsidP="00057D21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17</w:t>
      </w:r>
    </w:p>
    <w:p w14:paraId="09D4F18B" w14:textId="382A4599" w:rsidR="00057D21" w:rsidRPr="000507FD" w:rsidRDefault="00057D21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W przypadku podjęcia decyzji o kontynuacji współpracy z firmą </w:t>
      </w:r>
      <w:proofErr w:type="spellStart"/>
      <w:r w:rsidRPr="000507FD">
        <w:rPr>
          <w:rFonts w:ascii="Times New Roman" w:hAnsi="Times New Roman" w:cs="Times New Roman"/>
          <w:i/>
          <w:iCs/>
          <w:sz w:val="24"/>
          <w:szCs w:val="24"/>
        </w:rPr>
        <w:t>Eneris</w:t>
      </w:r>
      <w:proofErr w:type="spellEnd"/>
      <w:r w:rsidRPr="000507FD">
        <w:rPr>
          <w:rFonts w:ascii="Times New Roman" w:hAnsi="Times New Roman" w:cs="Times New Roman"/>
          <w:i/>
          <w:iCs/>
          <w:sz w:val="24"/>
          <w:szCs w:val="24"/>
        </w:rPr>
        <w:t xml:space="preserve">, rozważyć przez Spółkę podjęcie innej formy współpracy, np. podwykonawstwa. </w:t>
      </w:r>
    </w:p>
    <w:p w14:paraId="48BCC577" w14:textId="77777777" w:rsidR="00057D21" w:rsidRPr="000507FD" w:rsidRDefault="00057D21" w:rsidP="00057D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8E5951" w14:textId="7CD8236A" w:rsidR="00133BB5" w:rsidRDefault="00057D21" w:rsidP="0092459F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sz w:val="24"/>
          <w:szCs w:val="24"/>
        </w:rPr>
        <w:t xml:space="preserve">Kontrolujący ustalili, że Spółka dokonując analizy finansowej współpracy z firmą </w:t>
      </w:r>
      <w:proofErr w:type="spellStart"/>
      <w:r w:rsidRPr="000507FD">
        <w:rPr>
          <w:rFonts w:ascii="Times New Roman" w:hAnsi="Times New Roman" w:cs="Times New Roman"/>
          <w:sz w:val="24"/>
          <w:szCs w:val="24"/>
        </w:rPr>
        <w:t>Eneris</w:t>
      </w:r>
      <w:proofErr w:type="spellEnd"/>
      <w:r w:rsidRPr="000507FD">
        <w:rPr>
          <w:rFonts w:ascii="Times New Roman" w:hAnsi="Times New Roman" w:cs="Times New Roman"/>
          <w:sz w:val="24"/>
          <w:szCs w:val="24"/>
        </w:rPr>
        <w:t>, przedstawiła wynik na działalności dotyczącej odbioru odpadów komunalnych w Kielcach w okresie od października 2017 do maja 2020r</w:t>
      </w:r>
      <w:r w:rsidR="001F0394" w:rsidRPr="000507FD">
        <w:rPr>
          <w:rFonts w:ascii="Times New Roman" w:hAnsi="Times New Roman" w:cs="Times New Roman"/>
          <w:sz w:val="24"/>
          <w:szCs w:val="24"/>
        </w:rPr>
        <w:t xml:space="preserve">., wykazując w badanym okresie stratę w łącznej wysokości – 237.127,72 zł. Rozliczenie to może być obarczone </w:t>
      </w:r>
      <w:r w:rsidR="001F0394" w:rsidRPr="000507FD">
        <w:rPr>
          <w:rFonts w:ascii="Times New Roman" w:hAnsi="Times New Roman" w:cs="Times New Roman"/>
          <w:sz w:val="24"/>
          <w:szCs w:val="24"/>
        </w:rPr>
        <w:lastRenderedPageBreak/>
        <w:t>błędem, ponieważ w Spółce nie prowadzono (i nadal nie prowadzi się) szczegółowej rejestracji kosztów dotyczących robót komercyjnych na analitycznych kontach księgowych.</w:t>
      </w:r>
    </w:p>
    <w:p w14:paraId="0AD3967E" w14:textId="77777777" w:rsidR="000507FD" w:rsidRPr="000507FD" w:rsidRDefault="000507FD" w:rsidP="00050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3C705E" w14:textId="21A63143" w:rsidR="001F0394" w:rsidRPr="000507FD" w:rsidRDefault="001F0394" w:rsidP="001F0394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pokontrolny nr 18</w:t>
      </w:r>
    </w:p>
    <w:p w14:paraId="7FBC9EBE" w14:textId="617416E5" w:rsidR="001F0394" w:rsidRPr="000507FD" w:rsidRDefault="001F0394" w:rsidP="009245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7FD">
        <w:rPr>
          <w:rFonts w:ascii="Times New Roman" w:hAnsi="Times New Roman" w:cs="Times New Roman"/>
          <w:i/>
          <w:iCs/>
          <w:sz w:val="24"/>
          <w:szCs w:val="24"/>
        </w:rPr>
        <w:t>Rozważyć wprowadzenie do ewidencji księgowej kont analitycznych pozwalających na ustalenie kosztów w odniesieniu do poszczególnych usług komercyjnych.</w:t>
      </w:r>
    </w:p>
    <w:p w14:paraId="3D9F28E2" w14:textId="77777777" w:rsidR="001F0394" w:rsidRPr="000507FD" w:rsidRDefault="001F0394" w:rsidP="001F0394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F0394" w:rsidRPr="0005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286F"/>
    <w:multiLevelType w:val="hybridMultilevel"/>
    <w:tmpl w:val="D2246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42A97"/>
    <w:multiLevelType w:val="hybridMultilevel"/>
    <w:tmpl w:val="73480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16D71"/>
    <w:multiLevelType w:val="hybridMultilevel"/>
    <w:tmpl w:val="B8F2D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3559"/>
    <w:multiLevelType w:val="hybridMultilevel"/>
    <w:tmpl w:val="CD72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40"/>
    <w:rsid w:val="000507FD"/>
    <w:rsid w:val="00057D21"/>
    <w:rsid w:val="00133BB5"/>
    <w:rsid w:val="00182713"/>
    <w:rsid w:val="001F0394"/>
    <w:rsid w:val="001F2DC0"/>
    <w:rsid w:val="00211498"/>
    <w:rsid w:val="00303151"/>
    <w:rsid w:val="00565084"/>
    <w:rsid w:val="00605FCD"/>
    <w:rsid w:val="00742722"/>
    <w:rsid w:val="007B0B40"/>
    <w:rsid w:val="007F1712"/>
    <w:rsid w:val="008818A2"/>
    <w:rsid w:val="0092459F"/>
    <w:rsid w:val="009263F8"/>
    <w:rsid w:val="00930AE3"/>
    <w:rsid w:val="0094374E"/>
    <w:rsid w:val="00951FF4"/>
    <w:rsid w:val="00970056"/>
    <w:rsid w:val="009812ED"/>
    <w:rsid w:val="009C19E8"/>
    <w:rsid w:val="00B67FA4"/>
    <w:rsid w:val="00BD0303"/>
    <w:rsid w:val="00C2620D"/>
    <w:rsid w:val="00CF66FD"/>
    <w:rsid w:val="00D055B0"/>
    <w:rsid w:val="00D4088C"/>
    <w:rsid w:val="00D549FA"/>
    <w:rsid w:val="00DB7055"/>
    <w:rsid w:val="00DC33C8"/>
    <w:rsid w:val="00EC4F01"/>
    <w:rsid w:val="00E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5654"/>
  <w15:chartTrackingRefBased/>
  <w15:docId w15:val="{169C366E-461B-4E44-842A-E89410BC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skozak</dc:creator>
  <cp:keywords/>
  <dc:description/>
  <cp:lastModifiedBy>Mariusz Osiński</cp:lastModifiedBy>
  <cp:revision>2</cp:revision>
  <dcterms:created xsi:type="dcterms:W3CDTF">2020-10-05T12:14:00Z</dcterms:created>
  <dcterms:modified xsi:type="dcterms:W3CDTF">2020-10-05T12:14:00Z</dcterms:modified>
</cp:coreProperties>
</file>